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98482" w14:textId="77777777" w:rsidR="007B6CD6" w:rsidRDefault="007B6CD6" w:rsidP="003918AE">
      <w:pPr>
        <w:spacing w:before="100" w:beforeAutospacing="1" w:after="100" w:afterAutospacing="1" w:line="240" w:lineRule="auto"/>
        <w:outlineLvl w:val="2"/>
        <w:rPr>
          <w:rFonts w:ascii="Times New Roman" w:eastAsia="Times New Roman" w:hAnsi="Times New Roman" w:cs="Times New Roman"/>
          <w:b/>
          <w:bCs/>
          <w:sz w:val="24"/>
          <w:szCs w:val="24"/>
          <w:u w:val="single"/>
        </w:rPr>
      </w:pPr>
    </w:p>
    <w:p w14:paraId="58067B58" w14:textId="12E495F5" w:rsidR="0052632C" w:rsidRDefault="007B6CD6" w:rsidP="003918AE">
      <w:pPr>
        <w:spacing w:before="100" w:beforeAutospacing="1" w:after="100" w:afterAutospacing="1" w:line="240" w:lineRule="auto"/>
        <w:outlineLvl w:val="2"/>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About this Paper</w:t>
      </w:r>
    </w:p>
    <w:p w14:paraId="5DF81FB0" w14:textId="01D36F9D" w:rsidR="007B6CD6" w:rsidRPr="007B6CD6" w:rsidRDefault="007B6CD6" w:rsidP="003918AE">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There can be nearly infinite considerations when deciding the best way to line an irrigation canal. This paper was created by a Geo-Form Lining client to guide them through their particular issues and to their ultimate lining selection. </w:t>
      </w:r>
    </w:p>
    <w:p w14:paraId="0A67DC51" w14:textId="23B51B13" w:rsidR="003918AE" w:rsidRPr="00A3665D" w:rsidRDefault="007C3A89" w:rsidP="003918AE">
      <w:pPr>
        <w:spacing w:before="100" w:beforeAutospacing="1" w:after="100" w:afterAutospacing="1" w:line="240" w:lineRule="auto"/>
        <w:outlineLvl w:val="2"/>
        <w:rPr>
          <w:rFonts w:ascii="Times New Roman" w:eastAsia="Times New Roman" w:hAnsi="Times New Roman" w:cs="Times New Roman"/>
          <w:b/>
          <w:bCs/>
          <w:sz w:val="24"/>
          <w:szCs w:val="24"/>
          <w:u w:val="single"/>
        </w:rPr>
      </w:pPr>
      <w:r w:rsidRPr="00A3665D">
        <w:rPr>
          <w:rFonts w:ascii="Times New Roman" w:eastAsia="Times New Roman" w:hAnsi="Times New Roman" w:cs="Times New Roman"/>
          <w:b/>
          <w:bCs/>
          <w:sz w:val="24"/>
          <w:szCs w:val="24"/>
          <w:u w:val="single"/>
        </w:rPr>
        <w:t>Issue:  The p</w:t>
      </w:r>
      <w:r w:rsidR="00DB6CD2" w:rsidRPr="00A3665D">
        <w:rPr>
          <w:rFonts w:ascii="Times New Roman" w:eastAsia="Times New Roman" w:hAnsi="Times New Roman" w:cs="Times New Roman"/>
          <w:b/>
          <w:bCs/>
          <w:sz w:val="24"/>
          <w:szCs w:val="24"/>
          <w:u w:val="single"/>
        </w:rPr>
        <w:t xml:space="preserve">roper selection of </w:t>
      </w:r>
      <w:r w:rsidRPr="00A3665D">
        <w:rPr>
          <w:rFonts w:ascii="Times New Roman" w:eastAsia="Times New Roman" w:hAnsi="Times New Roman" w:cs="Times New Roman"/>
          <w:b/>
          <w:bCs/>
          <w:sz w:val="24"/>
          <w:szCs w:val="24"/>
          <w:u w:val="single"/>
        </w:rPr>
        <w:t xml:space="preserve">a </w:t>
      </w:r>
      <w:r w:rsidR="00DB6CD2" w:rsidRPr="00A3665D">
        <w:rPr>
          <w:rFonts w:ascii="Times New Roman" w:eastAsia="Times New Roman" w:hAnsi="Times New Roman" w:cs="Times New Roman"/>
          <w:b/>
          <w:bCs/>
          <w:sz w:val="24"/>
          <w:szCs w:val="24"/>
          <w:u w:val="single"/>
        </w:rPr>
        <w:t xml:space="preserve">canal lining </w:t>
      </w:r>
      <w:r w:rsidR="00B542B4" w:rsidRPr="00A3665D">
        <w:rPr>
          <w:rFonts w:ascii="Times New Roman" w:eastAsia="Times New Roman" w:hAnsi="Times New Roman" w:cs="Times New Roman"/>
          <w:b/>
          <w:bCs/>
          <w:sz w:val="24"/>
          <w:szCs w:val="24"/>
          <w:u w:val="single"/>
        </w:rPr>
        <w:t xml:space="preserve">product for </w:t>
      </w:r>
      <w:r w:rsidR="00AB0C5A" w:rsidRPr="00A3665D">
        <w:rPr>
          <w:rFonts w:ascii="Times New Roman" w:eastAsia="Times New Roman" w:hAnsi="Times New Roman" w:cs="Times New Roman"/>
          <w:b/>
          <w:bCs/>
          <w:sz w:val="24"/>
          <w:szCs w:val="24"/>
          <w:u w:val="single"/>
        </w:rPr>
        <w:t>self-installation and maintenance</w:t>
      </w:r>
      <w:r w:rsidR="0006242A" w:rsidRPr="00A3665D">
        <w:rPr>
          <w:rFonts w:ascii="Times New Roman" w:eastAsia="Times New Roman" w:hAnsi="Times New Roman" w:cs="Times New Roman"/>
          <w:b/>
          <w:bCs/>
          <w:sz w:val="24"/>
          <w:szCs w:val="24"/>
          <w:u w:val="single"/>
        </w:rPr>
        <w:t>.</w:t>
      </w:r>
    </w:p>
    <w:p w14:paraId="312E54F9" w14:textId="2BF18FA7" w:rsidR="00AB0C5A" w:rsidRPr="00A3665D" w:rsidRDefault="0006242A" w:rsidP="003918AE">
      <w:pPr>
        <w:spacing w:before="100" w:beforeAutospacing="1" w:after="100" w:afterAutospacing="1" w:line="240" w:lineRule="auto"/>
        <w:outlineLvl w:val="2"/>
        <w:rPr>
          <w:rFonts w:ascii="Times New Roman" w:eastAsia="Times New Roman" w:hAnsi="Times New Roman" w:cs="Times New Roman"/>
          <w:sz w:val="24"/>
          <w:szCs w:val="24"/>
        </w:rPr>
      </w:pPr>
      <w:r w:rsidRPr="00A3665D">
        <w:rPr>
          <w:rFonts w:ascii="Times New Roman" w:eastAsia="Times New Roman" w:hAnsi="Times New Roman" w:cs="Times New Roman"/>
          <w:sz w:val="24"/>
          <w:szCs w:val="24"/>
        </w:rPr>
        <w:t xml:space="preserve">The cost of </w:t>
      </w:r>
      <w:r w:rsidR="00C955B4">
        <w:rPr>
          <w:rFonts w:ascii="Times New Roman" w:eastAsia="Times New Roman" w:hAnsi="Times New Roman" w:cs="Times New Roman"/>
          <w:sz w:val="24"/>
          <w:szCs w:val="24"/>
        </w:rPr>
        <w:t xml:space="preserve">canal liner </w:t>
      </w:r>
      <w:r w:rsidR="00F415E0" w:rsidRPr="00A3665D">
        <w:rPr>
          <w:rFonts w:ascii="Times New Roman" w:eastAsia="Times New Roman" w:hAnsi="Times New Roman" w:cs="Times New Roman"/>
          <w:sz w:val="24"/>
          <w:szCs w:val="24"/>
        </w:rPr>
        <w:t xml:space="preserve">maintenance </w:t>
      </w:r>
      <w:r w:rsidR="00A3304F" w:rsidRPr="00A3665D">
        <w:rPr>
          <w:rFonts w:ascii="Times New Roman" w:eastAsia="Times New Roman" w:hAnsi="Times New Roman" w:cs="Times New Roman"/>
          <w:sz w:val="24"/>
          <w:szCs w:val="24"/>
        </w:rPr>
        <w:t xml:space="preserve">is </w:t>
      </w:r>
      <w:r w:rsidR="00C955B4">
        <w:rPr>
          <w:rFonts w:ascii="Times New Roman" w:eastAsia="Times New Roman" w:hAnsi="Times New Roman" w:cs="Times New Roman"/>
          <w:sz w:val="24"/>
          <w:szCs w:val="24"/>
        </w:rPr>
        <w:t xml:space="preserve">often </w:t>
      </w:r>
      <w:r w:rsidR="00A3304F" w:rsidRPr="00A3665D">
        <w:rPr>
          <w:rFonts w:ascii="Times New Roman" w:eastAsia="Times New Roman" w:hAnsi="Times New Roman" w:cs="Times New Roman"/>
          <w:sz w:val="24"/>
          <w:szCs w:val="24"/>
        </w:rPr>
        <w:t xml:space="preserve">unforeseen and not </w:t>
      </w:r>
      <w:r w:rsidR="007C3A89" w:rsidRPr="00A3665D">
        <w:rPr>
          <w:rFonts w:ascii="Times New Roman" w:eastAsia="Times New Roman" w:hAnsi="Times New Roman" w:cs="Times New Roman"/>
          <w:sz w:val="24"/>
          <w:szCs w:val="24"/>
        </w:rPr>
        <w:t xml:space="preserve">anticipated </w:t>
      </w:r>
      <w:r w:rsidR="00A3304F" w:rsidRPr="00A3665D">
        <w:rPr>
          <w:rFonts w:ascii="Times New Roman" w:eastAsia="Times New Roman" w:hAnsi="Times New Roman" w:cs="Times New Roman"/>
          <w:sz w:val="24"/>
          <w:szCs w:val="24"/>
        </w:rPr>
        <w:t xml:space="preserve">in </w:t>
      </w:r>
      <w:r w:rsidR="00A31469" w:rsidRPr="00A3665D">
        <w:rPr>
          <w:rFonts w:ascii="Times New Roman" w:eastAsia="Times New Roman" w:hAnsi="Times New Roman" w:cs="Times New Roman"/>
          <w:sz w:val="24"/>
          <w:szCs w:val="24"/>
        </w:rPr>
        <w:t>the</w:t>
      </w:r>
      <w:r w:rsidR="007C3A89" w:rsidRPr="00A3665D">
        <w:rPr>
          <w:rFonts w:ascii="Times New Roman" w:eastAsia="Times New Roman" w:hAnsi="Times New Roman" w:cs="Times New Roman"/>
          <w:sz w:val="24"/>
          <w:szCs w:val="24"/>
        </w:rPr>
        <w:t xml:space="preserve"> development of </w:t>
      </w:r>
      <w:r w:rsidR="00C955B4">
        <w:rPr>
          <w:rFonts w:ascii="Times New Roman" w:eastAsia="Times New Roman" w:hAnsi="Times New Roman" w:cs="Times New Roman"/>
          <w:sz w:val="24"/>
          <w:szCs w:val="24"/>
        </w:rPr>
        <w:t>lining projects</w:t>
      </w:r>
      <w:r w:rsidR="0062650A">
        <w:rPr>
          <w:rFonts w:ascii="Times New Roman" w:eastAsia="Times New Roman" w:hAnsi="Times New Roman" w:cs="Times New Roman"/>
          <w:sz w:val="24"/>
          <w:szCs w:val="24"/>
        </w:rPr>
        <w:t>.</w:t>
      </w:r>
      <w:r w:rsidR="00A31469" w:rsidRPr="00A3665D">
        <w:rPr>
          <w:rFonts w:ascii="Times New Roman" w:eastAsia="Times New Roman" w:hAnsi="Times New Roman" w:cs="Times New Roman"/>
          <w:sz w:val="24"/>
          <w:szCs w:val="24"/>
        </w:rPr>
        <w:t xml:space="preserve"> </w:t>
      </w:r>
      <w:r w:rsidR="00C55536">
        <w:rPr>
          <w:rFonts w:ascii="Times New Roman" w:eastAsia="Times New Roman" w:hAnsi="Times New Roman" w:cs="Times New Roman"/>
          <w:sz w:val="24"/>
          <w:szCs w:val="24"/>
        </w:rPr>
        <w:t>The s</w:t>
      </w:r>
      <w:r w:rsidR="009A216B" w:rsidRPr="00A3665D">
        <w:rPr>
          <w:rFonts w:ascii="Times New Roman" w:eastAsia="Times New Roman" w:hAnsi="Times New Roman" w:cs="Times New Roman"/>
          <w:sz w:val="24"/>
          <w:szCs w:val="24"/>
        </w:rPr>
        <w:t xml:space="preserve">election of a durable </w:t>
      </w:r>
      <w:r w:rsidR="00992215" w:rsidRPr="00A3665D">
        <w:rPr>
          <w:rFonts w:ascii="Times New Roman" w:eastAsia="Times New Roman" w:hAnsi="Times New Roman" w:cs="Times New Roman"/>
          <w:sz w:val="24"/>
          <w:szCs w:val="24"/>
        </w:rPr>
        <w:t xml:space="preserve">product </w:t>
      </w:r>
      <w:r w:rsidR="00C955B4">
        <w:rPr>
          <w:rFonts w:ascii="Times New Roman" w:eastAsia="Times New Roman" w:hAnsi="Times New Roman" w:cs="Times New Roman"/>
          <w:sz w:val="24"/>
          <w:szCs w:val="24"/>
        </w:rPr>
        <w:t>which</w:t>
      </w:r>
      <w:r w:rsidR="00992215" w:rsidRPr="00A3665D">
        <w:rPr>
          <w:rFonts w:ascii="Times New Roman" w:eastAsia="Times New Roman" w:hAnsi="Times New Roman" w:cs="Times New Roman"/>
          <w:sz w:val="24"/>
          <w:szCs w:val="24"/>
        </w:rPr>
        <w:t xml:space="preserve"> does not require a</w:t>
      </w:r>
      <w:r w:rsidR="00C55536">
        <w:rPr>
          <w:rFonts w:ascii="Times New Roman" w:eastAsia="Times New Roman" w:hAnsi="Times New Roman" w:cs="Times New Roman"/>
          <w:sz w:val="24"/>
          <w:szCs w:val="24"/>
        </w:rPr>
        <w:t>n</w:t>
      </w:r>
      <w:r w:rsidR="00FB3C05">
        <w:rPr>
          <w:rFonts w:ascii="Times New Roman" w:eastAsia="Times New Roman" w:hAnsi="Times New Roman" w:cs="Times New Roman"/>
          <w:sz w:val="24"/>
          <w:szCs w:val="24"/>
        </w:rPr>
        <w:t xml:space="preserve"> initial</w:t>
      </w:r>
      <w:r w:rsidR="00C55536">
        <w:rPr>
          <w:rFonts w:ascii="Times New Roman" w:eastAsia="Times New Roman" w:hAnsi="Times New Roman" w:cs="Times New Roman"/>
          <w:sz w:val="24"/>
          <w:szCs w:val="24"/>
        </w:rPr>
        <w:t xml:space="preserve"> investment of </w:t>
      </w:r>
      <w:r w:rsidR="00FB3C05">
        <w:rPr>
          <w:rFonts w:ascii="Times New Roman" w:eastAsia="Times New Roman" w:hAnsi="Times New Roman" w:cs="Times New Roman"/>
          <w:sz w:val="24"/>
          <w:szCs w:val="24"/>
        </w:rPr>
        <w:t>contracted</w:t>
      </w:r>
      <w:r w:rsidR="00C55536">
        <w:rPr>
          <w:rFonts w:ascii="Times New Roman" w:eastAsia="Times New Roman" w:hAnsi="Times New Roman" w:cs="Times New Roman"/>
          <w:sz w:val="24"/>
          <w:szCs w:val="24"/>
        </w:rPr>
        <w:t xml:space="preserve"> </w:t>
      </w:r>
      <w:r w:rsidR="00FB3C05">
        <w:rPr>
          <w:rFonts w:ascii="Times New Roman" w:eastAsia="Times New Roman" w:hAnsi="Times New Roman" w:cs="Times New Roman"/>
          <w:sz w:val="24"/>
          <w:szCs w:val="24"/>
        </w:rPr>
        <w:t>experts</w:t>
      </w:r>
      <w:r w:rsidR="00C55536">
        <w:rPr>
          <w:rFonts w:ascii="Times New Roman" w:eastAsia="Times New Roman" w:hAnsi="Times New Roman" w:cs="Times New Roman"/>
          <w:sz w:val="24"/>
          <w:szCs w:val="24"/>
        </w:rPr>
        <w:t xml:space="preserve"> to oversee the</w:t>
      </w:r>
      <w:r w:rsidR="00DB44FD" w:rsidRPr="00A3665D">
        <w:rPr>
          <w:rFonts w:ascii="Times New Roman" w:eastAsia="Times New Roman" w:hAnsi="Times New Roman" w:cs="Times New Roman"/>
          <w:sz w:val="24"/>
          <w:szCs w:val="24"/>
        </w:rPr>
        <w:t xml:space="preserve"> installation and maintenance </w:t>
      </w:r>
      <w:r w:rsidR="00C955B4">
        <w:rPr>
          <w:rFonts w:ascii="Times New Roman" w:eastAsia="Times New Roman" w:hAnsi="Times New Roman" w:cs="Times New Roman"/>
          <w:sz w:val="24"/>
          <w:szCs w:val="24"/>
        </w:rPr>
        <w:t>provides</w:t>
      </w:r>
      <w:r w:rsidR="00DB44FD" w:rsidRPr="00A3665D">
        <w:rPr>
          <w:rFonts w:ascii="Times New Roman" w:eastAsia="Times New Roman" w:hAnsi="Times New Roman" w:cs="Times New Roman"/>
          <w:sz w:val="24"/>
          <w:szCs w:val="24"/>
        </w:rPr>
        <w:t xml:space="preserve"> several advantages</w:t>
      </w:r>
      <w:r w:rsidR="00C955B4">
        <w:rPr>
          <w:rFonts w:ascii="Times New Roman" w:eastAsia="Times New Roman" w:hAnsi="Times New Roman" w:cs="Times New Roman"/>
          <w:sz w:val="24"/>
          <w:szCs w:val="24"/>
        </w:rPr>
        <w:t xml:space="preserve"> to include minimiz</w:t>
      </w:r>
      <w:r w:rsidR="00C55536">
        <w:rPr>
          <w:rFonts w:ascii="Times New Roman" w:eastAsia="Times New Roman" w:hAnsi="Times New Roman" w:cs="Times New Roman"/>
          <w:sz w:val="24"/>
          <w:szCs w:val="24"/>
        </w:rPr>
        <w:t>ing</w:t>
      </w:r>
      <w:r w:rsidR="00C955B4">
        <w:rPr>
          <w:rFonts w:ascii="Times New Roman" w:eastAsia="Times New Roman" w:hAnsi="Times New Roman" w:cs="Times New Roman"/>
          <w:sz w:val="24"/>
          <w:szCs w:val="24"/>
        </w:rPr>
        <w:t xml:space="preserve"> installation costs, the ability to quickly repair damage, the ability to expand the liner when conditions allow, and </w:t>
      </w:r>
      <w:r w:rsidR="00C55536">
        <w:rPr>
          <w:rFonts w:ascii="Times New Roman" w:eastAsia="Times New Roman" w:hAnsi="Times New Roman" w:cs="Times New Roman"/>
          <w:sz w:val="24"/>
          <w:szCs w:val="24"/>
        </w:rPr>
        <w:t xml:space="preserve">to </w:t>
      </w:r>
      <w:r w:rsidR="00C955B4">
        <w:rPr>
          <w:rFonts w:ascii="Times New Roman" w:eastAsia="Times New Roman" w:hAnsi="Times New Roman" w:cs="Times New Roman"/>
          <w:sz w:val="24"/>
          <w:szCs w:val="24"/>
        </w:rPr>
        <w:t xml:space="preserve">minimize </w:t>
      </w:r>
      <w:r w:rsidR="00C55536">
        <w:rPr>
          <w:rFonts w:ascii="Times New Roman" w:eastAsia="Times New Roman" w:hAnsi="Times New Roman" w:cs="Times New Roman"/>
          <w:sz w:val="24"/>
          <w:szCs w:val="24"/>
        </w:rPr>
        <w:t xml:space="preserve">long-term maintenance </w:t>
      </w:r>
      <w:r w:rsidR="00C955B4">
        <w:rPr>
          <w:rFonts w:ascii="Times New Roman" w:eastAsia="Times New Roman" w:hAnsi="Times New Roman" w:cs="Times New Roman"/>
          <w:sz w:val="24"/>
          <w:szCs w:val="24"/>
        </w:rPr>
        <w:t>cost to taxpayers</w:t>
      </w:r>
      <w:r w:rsidR="00FF714B" w:rsidRPr="00A3665D">
        <w:rPr>
          <w:rFonts w:ascii="Times New Roman" w:eastAsia="Times New Roman" w:hAnsi="Times New Roman" w:cs="Times New Roman"/>
          <w:sz w:val="24"/>
          <w:szCs w:val="24"/>
        </w:rPr>
        <w:t>.</w:t>
      </w:r>
      <w:r w:rsidR="00F95D49" w:rsidRPr="00A3665D">
        <w:rPr>
          <w:rFonts w:ascii="Times New Roman" w:eastAsia="Times New Roman" w:hAnsi="Times New Roman" w:cs="Times New Roman"/>
          <w:sz w:val="24"/>
          <w:szCs w:val="24"/>
        </w:rPr>
        <w:t xml:space="preserve"> </w:t>
      </w:r>
      <w:r w:rsidR="00C55536">
        <w:rPr>
          <w:rFonts w:ascii="Times New Roman" w:eastAsia="Times New Roman" w:hAnsi="Times New Roman" w:cs="Times New Roman"/>
          <w:sz w:val="24"/>
          <w:szCs w:val="24"/>
        </w:rPr>
        <w:t xml:space="preserve">Additional costs to lining projects often include the </w:t>
      </w:r>
      <w:r w:rsidR="00C55536" w:rsidRPr="00A3665D">
        <w:rPr>
          <w:rFonts w:ascii="Times New Roman" w:eastAsia="Times New Roman" w:hAnsi="Times New Roman" w:cs="Times New Roman"/>
          <w:sz w:val="24"/>
          <w:szCs w:val="24"/>
        </w:rPr>
        <w:t xml:space="preserve">unanticipated lead time on </w:t>
      </w:r>
      <w:r w:rsidR="00C55536">
        <w:rPr>
          <w:rFonts w:ascii="Times New Roman" w:eastAsia="Times New Roman" w:hAnsi="Times New Roman" w:cs="Times New Roman"/>
          <w:sz w:val="24"/>
          <w:szCs w:val="24"/>
        </w:rPr>
        <w:t xml:space="preserve">installation </w:t>
      </w:r>
      <w:r w:rsidR="00C55536" w:rsidRPr="00A3665D">
        <w:rPr>
          <w:rFonts w:ascii="Times New Roman" w:eastAsia="Times New Roman" w:hAnsi="Times New Roman" w:cs="Times New Roman"/>
          <w:sz w:val="24"/>
          <w:szCs w:val="24"/>
        </w:rPr>
        <w:t xml:space="preserve">services due to contractor proximity </w:t>
      </w:r>
      <w:r w:rsidR="00C55536">
        <w:rPr>
          <w:rFonts w:ascii="Times New Roman" w:eastAsia="Times New Roman" w:hAnsi="Times New Roman" w:cs="Times New Roman"/>
          <w:sz w:val="24"/>
          <w:szCs w:val="24"/>
        </w:rPr>
        <w:t xml:space="preserve">to </w:t>
      </w:r>
      <w:r w:rsidR="00FB3C05">
        <w:rPr>
          <w:rFonts w:ascii="Times New Roman" w:eastAsia="Times New Roman" w:hAnsi="Times New Roman" w:cs="Times New Roman"/>
          <w:sz w:val="24"/>
          <w:szCs w:val="24"/>
        </w:rPr>
        <w:t xml:space="preserve">rural </w:t>
      </w:r>
      <w:r w:rsidR="00FB3C05" w:rsidRPr="00A3665D">
        <w:rPr>
          <w:rFonts w:ascii="Times New Roman" w:eastAsia="Times New Roman" w:hAnsi="Times New Roman" w:cs="Times New Roman"/>
          <w:sz w:val="24"/>
          <w:szCs w:val="24"/>
        </w:rPr>
        <w:t>locations</w:t>
      </w:r>
      <w:r w:rsidR="00C55536" w:rsidRPr="00A3665D">
        <w:rPr>
          <w:rFonts w:ascii="Times New Roman" w:eastAsia="Times New Roman" w:hAnsi="Times New Roman" w:cs="Times New Roman"/>
          <w:sz w:val="24"/>
          <w:szCs w:val="24"/>
        </w:rPr>
        <w:t xml:space="preserve"> and </w:t>
      </w:r>
      <w:r w:rsidR="00FB3C05">
        <w:rPr>
          <w:rFonts w:ascii="Times New Roman" w:eastAsia="Times New Roman" w:hAnsi="Times New Roman" w:cs="Times New Roman"/>
          <w:sz w:val="24"/>
          <w:szCs w:val="24"/>
        </w:rPr>
        <w:t xml:space="preserve">the </w:t>
      </w:r>
      <w:r w:rsidR="00C55536">
        <w:rPr>
          <w:rFonts w:ascii="Times New Roman" w:eastAsia="Times New Roman" w:hAnsi="Times New Roman" w:cs="Times New Roman"/>
          <w:sz w:val="24"/>
          <w:szCs w:val="24"/>
        </w:rPr>
        <w:t xml:space="preserve">access to </w:t>
      </w:r>
      <w:r w:rsidR="00C55536" w:rsidRPr="00A3665D">
        <w:rPr>
          <w:rFonts w:ascii="Times New Roman" w:eastAsia="Times New Roman" w:hAnsi="Times New Roman" w:cs="Times New Roman"/>
          <w:sz w:val="24"/>
          <w:szCs w:val="24"/>
        </w:rPr>
        <w:t>specialty</w:t>
      </w:r>
      <w:r w:rsidR="00C55536">
        <w:rPr>
          <w:rFonts w:ascii="Times New Roman" w:eastAsia="Times New Roman" w:hAnsi="Times New Roman" w:cs="Times New Roman"/>
          <w:sz w:val="24"/>
          <w:szCs w:val="24"/>
        </w:rPr>
        <w:t xml:space="preserve"> material</w:t>
      </w:r>
      <w:r w:rsidR="00C55536" w:rsidRPr="00A3665D">
        <w:rPr>
          <w:rFonts w:ascii="Times New Roman" w:eastAsia="Times New Roman" w:hAnsi="Times New Roman" w:cs="Times New Roman"/>
          <w:sz w:val="24"/>
          <w:szCs w:val="24"/>
        </w:rPr>
        <w:t xml:space="preserve"> order back logs.</w:t>
      </w:r>
      <w:r w:rsidR="00C55536">
        <w:rPr>
          <w:rFonts w:ascii="Times New Roman" w:eastAsia="Times New Roman" w:hAnsi="Times New Roman" w:cs="Times New Roman"/>
          <w:sz w:val="24"/>
          <w:szCs w:val="24"/>
        </w:rPr>
        <w:t xml:space="preserve"> </w:t>
      </w:r>
      <w:r w:rsidR="00FB3C05">
        <w:rPr>
          <w:rFonts w:ascii="Times New Roman" w:eastAsia="Times New Roman" w:hAnsi="Times New Roman" w:cs="Times New Roman"/>
          <w:sz w:val="24"/>
          <w:szCs w:val="24"/>
        </w:rPr>
        <w:t xml:space="preserve">Furthermore, program managers often overlook future </w:t>
      </w:r>
      <w:r w:rsidR="00FB3C05" w:rsidRPr="00A3665D">
        <w:rPr>
          <w:rFonts w:ascii="Times New Roman" w:eastAsia="Times New Roman" w:hAnsi="Times New Roman" w:cs="Times New Roman"/>
          <w:sz w:val="24"/>
          <w:szCs w:val="24"/>
        </w:rPr>
        <w:t>maintenance</w:t>
      </w:r>
      <w:r w:rsidR="00FB3C05">
        <w:rPr>
          <w:rFonts w:ascii="Times New Roman" w:eastAsia="Times New Roman" w:hAnsi="Times New Roman" w:cs="Times New Roman"/>
          <w:sz w:val="24"/>
          <w:szCs w:val="24"/>
        </w:rPr>
        <w:t xml:space="preserve"> costs once the project is complete.</w:t>
      </w:r>
      <w:r w:rsidR="00FB3C05" w:rsidRPr="00A3665D">
        <w:rPr>
          <w:rFonts w:ascii="Times New Roman" w:eastAsia="Times New Roman" w:hAnsi="Times New Roman" w:cs="Times New Roman"/>
          <w:sz w:val="24"/>
          <w:szCs w:val="24"/>
        </w:rPr>
        <w:t xml:space="preserve"> </w:t>
      </w:r>
      <w:r w:rsidR="00F95D49" w:rsidRPr="00A3665D">
        <w:rPr>
          <w:rFonts w:ascii="Times New Roman" w:eastAsia="Times New Roman" w:hAnsi="Times New Roman" w:cs="Times New Roman"/>
          <w:sz w:val="24"/>
          <w:szCs w:val="24"/>
        </w:rPr>
        <w:t xml:space="preserve">In a </w:t>
      </w:r>
      <w:r w:rsidR="00A81275" w:rsidRPr="00A3665D">
        <w:rPr>
          <w:rFonts w:ascii="Times New Roman" w:eastAsia="Times New Roman" w:hAnsi="Times New Roman" w:cs="Times New Roman"/>
          <w:sz w:val="24"/>
          <w:szCs w:val="24"/>
        </w:rPr>
        <w:t>patron-based</w:t>
      </w:r>
      <w:r w:rsidR="00F95D49" w:rsidRPr="00A3665D">
        <w:rPr>
          <w:rFonts w:ascii="Times New Roman" w:eastAsia="Times New Roman" w:hAnsi="Times New Roman" w:cs="Times New Roman"/>
          <w:sz w:val="24"/>
          <w:szCs w:val="24"/>
        </w:rPr>
        <w:t xml:space="preserve"> </w:t>
      </w:r>
      <w:r w:rsidR="00A91848">
        <w:rPr>
          <w:rFonts w:ascii="Times New Roman" w:eastAsia="Times New Roman" w:hAnsi="Times New Roman" w:cs="Times New Roman"/>
          <w:sz w:val="24"/>
          <w:szCs w:val="24"/>
        </w:rPr>
        <w:t>municipality</w:t>
      </w:r>
      <w:r w:rsidR="00C955B4">
        <w:rPr>
          <w:rFonts w:ascii="Times New Roman" w:eastAsia="Times New Roman" w:hAnsi="Times New Roman" w:cs="Times New Roman"/>
          <w:sz w:val="24"/>
          <w:szCs w:val="24"/>
        </w:rPr>
        <w:t>,</w:t>
      </w:r>
      <w:r w:rsidR="00F95D49" w:rsidRPr="00A3665D">
        <w:rPr>
          <w:rFonts w:ascii="Times New Roman" w:eastAsia="Times New Roman" w:hAnsi="Times New Roman" w:cs="Times New Roman"/>
          <w:sz w:val="24"/>
          <w:szCs w:val="24"/>
        </w:rPr>
        <w:t xml:space="preserve"> the ability </w:t>
      </w:r>
      <w:r w:rsidR="00A7537B" w:rsidRPr="00A3665D">
        <w:rPr>
          <w:rFonts w:ascii="Times New Roman" w:eastAsia="Times New Roman" w:hAnsi="Times New Roman" w:cs="Times New Roman"/>
          <w:sz w:val="24"/>
          <w:szCs w:val="24"/>
        </w:rPr>
        <w:t xml:space="preserve">to </w:t>
      </w:r>
      <w:r w:rsidR="00F95D49" w:rsidRPr="00A3665D">
        <w:rPr>
          <w:rFonts w:ascii="Times New Roman" w:eastAsia="Times New Roman" w:hAnsi="Times New Roman" w:cs="Times New Roman"/>
          <w:sz w:val="24"/>
          <w:szCs w:val="24"/>
        </w:rPr>
        <w:t>self-perform</w:t>
      </w:r>
      <w:r w:rsidR="00A7537B" w:rsidRPr="00A3665D">
        <w:rPr>
          <w:rFonts w:ascii="Times New Roman" w:eastAsia="Times New Roman" w:hAnsi="Times New Roman" w:cs="Times New Roman"/>
          <w:sz w:val="24"/>
          <w:szCs w:val="24"/>
        </w:rPr>
        <w:t xml:space="preserve"> </w:t>
      </w:r>
      <w:r w:rsidR="00056060" w:rsidRPr="00A3665D">
        <w:rPr>
          <w:rFonts w:ascii="Times New Roman" w:eastAsia="Times New Roman" w:hAnsi="Times New Roman" w:cs="Times New Roman"/>
          <w:sz w:val="24"/>
          <w:szCs w:val="24"/>
        </w:rPr>
        <w:t xml:space="preserve">installation and maintenance </w:t>
      </w:r>
      <w:r w:rsidR="00C955B4">
        <w:rPr>
          <w:rFonts w:ascii="Times New Roman" w:eastAsia="Times New Roman" w:hAnsi="Times New Roman" w:cs="Times New Roman"/>
          <w:sz w:val="24"/>
          <w:szCs w:val="24"/>
        </w:rPr>
        <w:t>on a quality product</w:t>
      </w:r>
      <w:r w:rsidR="00C55536">
        <w:rPr>
          <w:rFonts w:ascii="Times New Roman" w:eastAsia="Times New Roman" w:hAnsi="Times New Roman" w:cs="Times New Roman"/>
          <w:sz w:val="24"/>
          <w:szCs w:val="24"/>
        </w:rPr>
        <w:t xml:space="preserve"> </w:t>
      </w:r>
      <w:r w:rsidR="00056060" w:rsidRPr="00A3665D">
        <w:rPr>
          <w:rFonts w:ascii="Times New Roman" w:eastAsia="Times New Roman" w:hAnsi="Times New Roman" w:cs="Times New Roman"/>
          <w:sz w:val="24"/>
          <w:szCs w:val="24"/>
        </w:rPr>
        <w:t xml:space="preserve">is </w:t>
      </w:r>
      <w:r w:rsidR="00365532" w:rsidRPr="00A3665D">
        <w:rPr>
          <w:rFonts w:ascii="Times New Roman" w:eastAsia="Times New Roman" w:hAnsi="Times New Roman" w:cs="Times New Roman"/>
          <w:sz w:val="24"/>
          <w:szCs w:val="24"/>
        </w:rPr>
        <w:t xml:space="preserve">key to keeping </w:t>
      </w:r>
      <w:r w:rsidR="00C55536">
        <w:rPr>
          <w:rFonts w:ascii="Times New Roman" w:eastAsia="Times New Roman" w:hAnsi="Times New Roman" w:cs="Times New Roman"/>
          <w:sz w:val="24"/>
          <w:szCs w:val="24"/>
        </w:rPr>
        <w:t xml:space="preserve">tax </w:t>
      </w:r>
      <w:r w:rsidR="00134116" w:rsidRPr="00A3665D">
        <w:rPr>
          <w:rFonts w:ascii="Times New Roman" w:eastAsia="Times New Roman" w:hAnsi="Times New Roman" w:cs="Times New Roman"/>
          <w:sz w:val="24"/>
          <w:szCs w:val="24"/>
        </w:rPr>
        <w:t>rates as low as possible.</w:t>
      </w:r>
      <w:r w:rsidR="00C955B4" w:rsidRPr="00C955B4">
        <w:rPr>
          <w:rFonts w:ascii="Times New Roman" w:eastAsia="Times New Roman" w:hAnsi="Times New Roman" w:cs="Times New Roman"/>
          <w:sz w:val="24"/>
          <w:szCs w:val="24"/>
        </w:rPr>
        <w:t xml:space="preserve"> </w:t>
      </w:r>
    </w:p>
    <w:p w14:paraId="0A67DC54" w14:textId="35899471" w:rsidR="003918AE" w:rsidRPr="00A3665D" w:rsidRDefault="003918AE" w:rsidP="003918AE">
      <w:pPr>
        <w:pStyle w:val="Heading3"/>
        <w:rPr>
          <w:rStyle w:val="Strong"/>
          <w:b/>
          <w:bCs/>
          <w:sz w:val="24"/>
          <w:szCs w:val="24"/>
          <w:u w:val="single"/>
        </w:rPr>
      </w:pPr>
      <w:r w:rsidRPr="00A3665D">
        <w:rPr>
          <w:rStyle w:val="Strong"/>
          <w:b/>
          <w:bCs/>
          <w:sz w:val="24"/>
          <w:szCs w:val="24"/>
          <w:u w:val="single"/>
        </w:rPr>
        <w:t>Abstract</w:t>
      </w:r>
    </w:p>
    <w:p w14:paraId="7A107BCE" w14:textId="7C2754BA" w:rsidR="00527A25" w:rsidRPr="00A3665D" w:rsidRDefault="008C5453" w:rsidP="003918AE">
      <w:pPr>
        <w:pStyle w:val="Heading3"/>
        <w:rPr>
          <w:sz w:val="24"/>
          <w:szCs w:val="24"/>
        </w:rPr>
      </w:pPr>
      <w:r w:rsidRPr="00A3665D">
        <w:rPr>
          <w:rStyle w:val="Strong"/>
          <w:sz w:val="24"/>
          <w:szCs w:val="24"/>
        </w:rPr>
        <w:t xml:space="preserve">The selection of the proper canal liner for </w:t>
      </w:r>
      <w:r w:rsidR="00A91848">
        <w:rPr>
          <w:rStyle w:val="Strong"/>
          <w:sz w:val="24"/>
          <w:szCs w:val="24"/>
        </w:rPr>
        <w:t xml:space="preserve">a </w:t>
      </w:r>
      <w:r w:rsidRPr="00A3665D">
        <w:rPr>
          <w:rStyle w:val="Strong"/>
          <w:sz w:val="24"/>
          <w:szCs w:val="24"/>
        </w:rPr>
        <w:t xml:space="preserve">project is not </w:t>
      </w:r>
      <w:r w:rsidR="005D7DB1" w:rsidRPr="00A3665D">
        <w:rPr>
          <w:rStyle w:val="Strong"/>
          <w:sz w:val="24"/>
          <w:szCs w:val="24"/>
        </w:rPr>
        <w:t>an</w:t>
      </w:r>
      <w:r w:rsidRPr="00A3665D">
        <w:rPr>
          <w:rStyle w:val="Strong"/>
          <w:sz w:val="24"/>
          <w:szCs w:val="24"/>
        </w:rPr>
        <w:t xml:space="preserve"> easy process</w:t>
      </w:r>
      <w:r w:rsidR="00927675" w:rsidRPr="00A3665D">
        <w:rPr>
          <w:rStyle w:val="Strong"/>
          <w:sz w:val="24"/>
          <w:szCs w:val="24"/>
        </w:rPr>
        <w:t>. There are several factors to consider</w:t>
      </w:r>
      <w:r w:rsidR="000F23DB" w:rsidRPr="00A3665D">
        <w:rPr>
          <w:rStyle w:val="Strong"/>
          <w:sz w:val="24"/>
          <w:szCs w:val="24"/>
        </w:rPr>
        <w:t xml:space="preserve"> </w:t>
      </w:r>
      <w:r w:rsidR="00A91848">
        <w:rPr>
          <w:rStyle w:val="Strong"/>
          <w:sz w:val="24"/>
          <w:szCs w:val="24"/>
        </w:rPr>
        <w:t>including</w:t>
      </w:r>
      <w:r w:rsidR="000F23DB" w:rsidRPr="00A3665D">
        <w:rPr>
          <w:rStyle w:val="Strong"/>
          <w:sz w:val="24"/>
          <w:szCs w:val="24"/>
        </w:rPr>
        <w:t xml:space="preserve"> environment</w:t>
      </w:r>
      <w:r w:rsidR="00A91848">
        <w:rPr>
          <w:rStyle w:val="Strong"/>
          <w:sz w:val="24"/>
          <w:szCs w:val="24"/>
        </w:rPr>
        <w:t>al conditions, product limitations, cost of installation, cost of maintenance, and the anticipated lifespan of the product</w:t>
      </w:r>
      <w:r w:rsidR="000F23DB" w:rsidRPr="00A3665D">
        <w:rPr>
          <w:rStyle w:val="Strong"/>
          <w:sz w:val="24"/>
          <w:szCs w:val="24"/>
        </w:rPr>
        <w:t xml:space="preserve">. Many </w:t>
      </w:r>
      <w:r w:rsidR="00222CE3" w:rsidRPr="00A3665D">
        <w:rPr>
          <w:rStyle w:val="Strong"/>
          <w:sz w:val="24"/>
          <w:szCs w:val="24"/>
        </w:rPr>
        <w:t>canal liners have installation limitations</w:t>
      </w:r>
      <w:r w:rsidR="008632C1" w:rsidRPr="00A3665D">
        <w:rPr>
          <w:rStyle w:val="Strong"/>
          <w:sz w:val="24"/>
          <w:szCs w:val="24"/>
        </w:rPr>
        <w:t xml:space="preserve"> </w:t>
      </w:r>
      <w:r w:rsidR="00A91848">
        <w:rPr>
          <w:rStyle w:val="Strong"/>
          <w:sz w:val="24"/>
          <w:szCs w:val="24"/>
        </w:rPr>
        <w:t>which</w:t>
      </w:r>
      <w:r w:rsidR="008632C1" w:rsidRPr="00A3665D">
        <w:rPr>
          <w:rStyle w:val="Strong"/>
          <w:sz w:val="24"/>
          <w:szCs w:val="24"/>
        </w:rPr>
        <w:t xml:space="preserve"> vary from </w:t>
      </w:r>
      <w:r w:rsidR="00577154" w:rsidRPr="00A3665D">
        <w:rPr>
          <w:rStyle w:val="Strong"/>
          <w:sz w:val="24"/>
          <w:szCs w:val="24"/>
        </w:rPr>
        <w:t>sub grade preparation</w:t>
      </w:r>
      <w:r w:rsidR="00D60F46" w:rsidRPr="00A3665D">
        <w:rPr>
          <w:rStyle w:val="Strong"/>
          <w:sz w:val="24"/>
          <w:szCs w:val="24"/>
        </w:rPr>
        <w:t>,</w:t>
      </w:r>
      <w:r w:rsidR="00577154" w:rsidRPr="00A3665D">
        <w:rPr>
          <w:rStyle w:val="Strong"/>
          <w:sz w:val="24"/>
          <w:szCs w:val="24"/>
        </w:rPr>
        <w:t xml:space="preserve"> to vulcanization of liner segments</w:t>
      </w:r>
      <w:r w:rsidR="00084F6D" w:rsidRPr="00A3665D">
        <w:rPr>
          <w:rStyle w:val="Strong"/>
          <w:sz w:val="24"/>
          <w:szCs w:val="24"/>
        </w:rPr>
        <w:t>,</w:t>
      </w:r>
      <w:r w:rsidR="00DB489F" w:rsidRPr="00A3665D">
        <w:rPr>
          <w:rStyle w:val="Strong"/>
          <w:sz w:val="24"/>
          <w:szCs w:val="24"/>
        </w:rPr>
        <w:t xml:space="preserve"> and </w:t>
      </w:r>
      <w:r w:rsidR="00282B1F" w:rsidRPr="00A3665D">
        <w:rPr>
          <w:rStyle w:val="Strong"/>
          <w:sz w:val="24"/>
          <w:szCs w:val="24"/>
        </w:rPr>
        <w:t>ambient temperature restrictions</w:t>
      </w:r>
      <w:r w:rsidR="00577154" w:rsidRPr="00A3665D">
        <w:rPr>
          <w:rStyle w:val="Strong"/>
          <w:sz w:val="24"/>
          <w:szCs w:val="24"/>
        </w:rPr>
        <w:t>.</w:t>
      </w:r>
      <w:r w:rsidR="00572696">
        <w:rPr>
          <w:rStyle w:val="Strong"/>
          <w:sz w:val="24"/>
          <w:szCs w:val="24"/>
        </w:rPr>
        <w:t xml:space="preserve"> </w:t>
      </w:r>
      <w:r w:rsidR="008042CD">
        <w:rPr>
          <w:rStyle w:val="Strong"/>
          <w:sz w:val="24"/>
          <w:szCs w:val="24"/>
        </w:rPr>
        <w:t xml:space="preserve">(Client) </w:t>
      </w:r>
      <w:r w:rsidR="00572696">
        <w:rPr>
          <w:rStyle w:val="Strong"/>
          <w:sz w:val="24"/>
          <w:szCs w:val="24"/>
        </w:rPr>
        <w:t>is exploring and i</w:t>
      </w:r>
      <w:r w:rsidR="00572696" w:rsidRPr="00A3665D">
        <w:rPr>
          <w:rStyle w:val="Strong"/>
          <w:sz w:val="24"/>
          <w:szCs w:val="24"/>
        </w:rPr>
        <w:t xml:space="preserve">dentifying new technologies that circumvent </w:t>
      </w:r>
      <w:r w:rsidR="00572696">
        <w:rPr>
          <w:rStyle w:val="Strong"/>
          <w:sz w:val="24"/>
          <w:szCs w:val="24"/>
        </w:rPr>
        <w:t xml:space="preserve">the identified </w:t>
      </w:r>
      <w:r w:rsidR="00572696" w:rsidRPr="00A3665D">
        <w:rPr>
          <w:rStyle w:val="Strong"/>
          <w:sz w:val="24"/>
          <w:szCs w:val="24"/>
        </w:rPr>
        <w:t xml:space="preserve">challenges </w:t>
      </w:r>
      <w:r w:rsidR="00572696">
        <w:rPr>
          <w:rStyle w:val="Strong"/>
          <w:sz w:val="24"/>
          <w:szCs w:val="24"/>
        </w:rPr>
        <w:t>in</w:t>
      </w:r>
      <w:r w:rsidR="00572696" w:rsidRPr="00A3665D">
        <w:rPr>
          <w:rStyle w:val="Strong"/>
          <w:sz w:val="24"/>
          <w:szCs w:val="24"/>
        </w:rPr>
        <w:t xml:space="preserve"> lessons learned</w:t>
      </w:r>
      <w:r w:rsidR="00572696">
        <w:rPr>
          <w:rStyle w:val="Strong"/>
          <w:sz w:val="24"/>
          <w:szCs w:val="24"/>
        </w:rPr>
        <w:t xml:space="preserve"> from</w:t>
      </w:r>
      <w:r w:rsidR="00E069E7">
        <w:rPr>
          <w:rStyle w:val="Strong"/>
          <w:sz w:val="24"/>
          <w:szCs w:val="24"/>
        </w:rPr>
        <w:t xml:space="preserve"> previous product </w:t>
      </w:r>
      <w:r w:rsidR="00572696" w:rsidRPr="00A3665D">
        <w:rPr>
          <w:rStyle w:val="Strong"/>
          <w:sz w:val="24"/>
          <w:szCs w:val="24"/>
        </w:rPr>
        <w:t>installation</w:t>
      </w:r>
      <w:r w:rsidR="00572696">
        <w:rPr>
          <w:rStyle w:val="Strong"/>
          <w:sz w:val="24"/>
          <w:szCs w:val="24"/>
        </w:rPr>
        <w:t>s</w:t>
      </w:r>
      <w:r w:rsidR="00572696" w:rsidRPr="00A3665D">
        <w:rPr>
          <w:rStyle w:val="Strong"/>
          <w:sz w:val="24"/>
          <w:szCs w:val="24"/>
        </w:rPr>
        <w:t>.</w:t>
      </w:r>
    </w:p>
    <w:p w14:paraId="0A67DC56" w14:textId="0D31AC46" w:rsidR="003918AE" w:rsidRPr="00A3665D" w:rsidRDefault="003918AE" w:rsidP="003918AE">
      <w:pPr>
        <w:pStyle w:val="Heading3"/>
        <w:rPr>
          <w:rStyle w:val="Strong"/>
          <w:b/>
          <w:bCs/>
          <w:sz w:val="24"/>
          <w:szCs w:val="24"/>
          <w:u w:val="single"/>
        </w:rPr>
      </w:pPr>
      <w:r w:rsidRPr="00A3665D">
        <w:rPr>
          <w:rStyle w:val="Strong"/>
          <w:b/>
          <w:bCs/>
          <w:sz w:val="24"/>
          <w:szCs w:val="24"/>
          <w:u w:val="single"/>
        </w:rPr>
        <w:t>Problem Statement</w:t>
      </w:r>
      <w:r w:rsidR="00E069E7">
        <w:rPr>
          <w:rStyle w:val="Strong"/>
          <w:b/>
          <w:bCs/>
          <w:sz w:val="24"/>
          <w:szCs w:val="24"/>
          <w:u w:val="single"/>
        </w:rPr>
        <w:t xml:space="preserve"> </w:t>
      </w:r>
    </w:p>
    <w:p w14:paraId="59B5766E" w14:textId="6B32E4BB" w:rsidR="00974C2B" w:rsidRPr="00A3665D" w:rsidRDefault="00172001" w:rsidP="00476B4E">
      <w:pPr>
        <w:rPr>
          <w:rFonts w:ascii="Times New Roman" w:hAnsi="Times New Roman" w:cs="Times New Roman"/>
          <w:sz w:val="24"/>
          <w:szCs w:val="24"/>
        </w:rPr>
      </w:pPr>
      <w:r w:rsidRPr="00A3665D">
        <w:rPr>
          <w:rStyle w:val="Strong"/>
          <w:rFonts w:ascii="Times New Roman" w:hAnsi="Times New Roman" w:cs="Times New Roman"/>
          <w:b w:val="0"/>
          <w:bCs w:val="0"/>
          <w:sz w:val="24"/>
          <w:szCs w:val="24"/>
        </w:rPr>
        <w:t>The Bureau of Reclamation has published several studies and reports on canal lining means and methods.</w:t>
      </w:r>
      <w:r w:rsidRPr="00A3665D">
        <w:rPr>
          <w:rFonts w:ascii="Times New Roman" w:hAnsi="Times New Roman" w:cs="Times New Roman"/>
          <w:sz w:val="24"/>
          <w:szCs w:val="24"/>
        </w:rPr>
        <w:t xml:space="preserve"> </w:t>
      </w:r>
      <w:r>
        <w:rPr>
          <w:rFonts w:ascii="Times New Roman" w:hAnsi="Times New Roman" w:cs="Times New Roman"/>
          <w:sz w:val="24"/>
          <w:szCs w:val="24"/>
        </w:rPr>
        <w:t>Reclamation’s studies</w:t>
      </w:r>
      <w:r w:rsidRPr="00A3665D">
        <w:rPr>
          <w:rFonts w:ascii="Times New Roman" w:hAnsi="Times New Roman" w:cs="Times New Roman"/>
          <w:sz w:val="24"/>
          <w:szCs w:val="24"/>
        </w:rPr>
        <w:t xml:space="preserve"> list three major materials used to line irrigation canals that were studied extensively. The results of those studies were most recently published in the </w:t>
      </w:r>
      <w:hyperlink r:id="rId10" w:history="1">
        <w:r w:rsidRPr="00A3665D">
          <w:rPr>
            <w:rStyle w:val="Hyperlink"/>
            <w:rFonts w:ascii="Times New Roman" w:hAnsi="Times New Roman" w:cs="Times New Roman"/>
            <w:sz w:val="24"/>
            <w:szCs w:val="24"/>
          </w:rPr>
          <w:t>Canal Lining Demonstration Project –Year 25 Durability Report</w:t>
        </w:r>
      </w:hyperlink>
      <w:r w:rsidRPr="00A3665D">
        <w:rPr>
          <w:rFonts w:ascii="Times New Roman" w:hAnsi="Times New Roman" w:cs="Times New Roman"/>
          <w:sz w:val="24"/>
          <w:szCs w:val="24"/>
        </w:rPr>
        <w:t xml:space="preserve"> (Sept. 2019). Those three materials are; concrete, concrete over a geomembrane</w:t>
      </w:r>
      <w:r>
        <w:rPr>
          <w:rFonts w:ascii="Times New Roman" w:hAnsi="Times New Roman" w:cs="Times New Roman"/>
          <w:sz w:val="24"/>
          <w:szCs w:val="24"/>
        </w:rPr>
        <w:t>,</w:t>
      </w:r>
      <w:r w:rsidRPr="00A3665D">
        <w:rPr>
          <w:rFonts w:ascii="Times New Roman" w:hAnsi="Times New Roman" w:cs="Times New Roman"/>
          <w:sz w:val="24"/>
          <w:szCs w:val="24"/>
        </w:rPr>
        <w:t xml:space="preserve"> and exposed geomembrane. </w:t>
      </w:r>
      <w:r w:rsidR="00E069E7">
        <w:rPr>
          <w:rFonts w:ascii="Times New Roman" w:hAnsi="Times New Roman" w:cs="Times New Roman"/>
          <w:sz w:val="24"/>
          <w:szCs w:val="24"/>
        </w:rPr>
        <w:t>(Client)</w:t>
      </w:r>
      <w:r w:rsidR="0048710A">
        <w:rPr>
          <w:rFonts w:ascii="Times New Roman" w:hAnsi="Times New Roman" w:cs="Times New Roman"/>
          <w:sz w:val="24"/>
          <w:szCs w:val="24"/>
        </w:rPr>
        <w:t xml:space="preserve"> </w:t>
      </w:r>
      <w:r w:rsidR="00BE4973" w:rsidRPr="00A3665D">
        <w:rPr>
          <w:rFonts w:ascii="Times New Roman" w:hAnsi="Times New Roman" w:cs="Times New Roman"/>
          <w:sz w:val="24"/>
          <w:szCs w:val="24"/>
        </w:rPr>
        <w:t xml:space="preserve">situated in </w:t>
      </w:r>
      <w:r w:rsidR="00E069E7">
        <w:rPr>
          <w:rFonts w:ascii="Times New Roman" w:hAnsi="Times New Roman" w:cs="Times New Roman"/>
          <w:sz w:val="24"/>
          <w:szCs w:val="24"/>
        </w:rPr>
        <w:t>(a region that)</w:t>
      </w:r>
      <w:r w:rsidR="00384ABF" w:rsidRPr="00A3665D">
        <w:rPr>
          <w:rFonts w:ascii="Times New Roman" w:hAnsi="Times New Roman" w:cs="Times New Roman"/>
          <w:sz w:val="24"/>
          <w:szCs w:val="24"/>
        </w:rPr>
        <w:t xml:space="preserve"> experiences below freezing temperatures </w:t>
      </w:r>
      <w:r w:rsidR="00635F63" w:rsidRPr="00A3665D">
        <w:rPr>
          <w:rFonts w:ascii="Times New Roman" w:hAnsi="Times New Roman" w:cs="Times New Roman"/>
          <w:sz w:val="24"/>
          <w:szCs w:val="24"/>
        </w:rPr>
        <w:t xml:space="preserve">from October </w:t>
      </w:r>
      <w:r w:rsidR="00775BAE">
        <w:rPr>
          <w:rFonts w:ascii="Times New Roman" w:hAnsi="Times New Roman" w:cs="Times New Roman"/>
          <w:sz w:val="24"/>
          <w:szCs w:val="24"/>
        </w:rPr>
        <w:t>through</w:t>
      </w:r>
      <w:r w:rsidR="00635F63" w:rsidRPr="00A3665D">
        <w:rPr>
          <w:rFonts w:ascii="Times New Roman" w:hAnsi="Times New Roman" w:cs="Times New Roman"/>
          <w:sz w:val="24"/>
          <w:szCs w:val="24"/>
        </w:rPr>
        <w:t xml:space="preserve"> April</w:t>
      </w:r>
      <w:r w:rsidR="00602ECB">
        <w:rPr>
          <w:rFonts w:ascii="Times New Roman" w:hAnsi="Times New Roman" w:cs="Times New Roman"/>
          <w:sz w:val="24"/>
          <w:szCs w:val="24"/>
        </w:rPr>
        <w:t>.</w:t>
      </w:r>
      <w:r w:rsidR="009C6824">
        <w:rPr>
          <w:rFonts w:ascii="Times New Roman" w:hAnsi="Times New Roman" w:cs="Times New Roman"/>
          <w:sz w:val="24"/>
          <w:szCs w:val="24"/>
        </w:rPr>
        <w:t xml:space="preserve"> </w:t>
      </w:r>
      <w:r w:rsidR="00602ECB">
        <w:rPr>
          <w:rFonts w:ascii="Times New Roman" w:hAnsi="Times New Roman" w:cs="Times New Roman"/>
          <w:sz w:val="24"/>
          <w:szCs w:val="24"/>
        </w:rPr>
        <w:t>I</w:t>
      </w:r>
      <w:r w:rsidR="009C6824">
        <w:rPr>
          <w:rFonts w:ascii="Times New Roman" w:hAnsi="Times New Roman" w:cs="Times New Roman"/>
          <w:sz w:val="24"/>
          <w:szCs w:val="24"/>
        </w:rPr>
        <w:t>n addition</w:t>
      </w:r>
      <w:r w:rsidR="00602ECB">
        <w:rPr>
          <w:rFonts w:ascii="Times New Roman" w:hAnsi="Times New Roman" w:cs="Times New Roman"/>
          <w:sz w:val="24"/>
          <w:szCs w:val="24"/>
        </w:rPr>
        <w:t xml:space="preserve">, </w:t>
      </w:r>
      <w:r w:rsidR="009C6824">
        <w:rPr>
          <w:rFonts w:ascii="Times New Roman" w:hAnsi="Times New Roman" w:cs="Times New Roman"/>
          <w:sz w:val="24"/>
          <w:szCs w:val="24"/>
        </w:rPr>
        <w:t>natural springs</w:t>
      </w:r>
      <w:r w:rsidR="00602ECB">
        <w:rPr>
          <w:rFonts w:ascii="Times New Roman" w:hAnsi="Times New Roman" w:cs="Times New Roman"/>
          <w:sz w:val="24"/>
          <w:szCs w:val="24"/>
        </w:rPr>
        <w:t xml:space="preserve"> and water-table levels</w:t>
      </w:r>
      <w:r w:rsidR="009C6824">
        <w:rPr>
          <w:rFonts w:ascii="Times New Roman" w:hAnsi="Times New Roman" w:cs="Times New Roman"/>
          <w:sz w:val="24"/>
          <w:szCs w:val="24"/>
        </w:rPr>
        <w:t xml:space="preserve"> provide a constant flow of water</w:t>
      </w:r>
      <w:r w:rsidR="00602ECB">
        <w:rPr>
          <w:rFonts w:ascii="Times New Roman" w:hAnsi="Times New Roman" w:cs="Times New Roman"/>
          <w:sz w:val="24"/>
          <w:szCs w:val="24"/>
        </w:rPr>
        <w:t xml:space="preserve"> in canals</w:t>
      </w:r>
      <w:r w:rsidR="009C6824">
        <w:rPr>
          <w:rFonts w:ascii="Times New Roman" w:hAnsi="Times New Roman" w:cs="Times New Roman"/>
          <w:sz w:val="24"/>
          <w:szCs w:val="24"/>
        </w:rPr>
        <w:t>, even when the canals are not in use</w:t>
      </w:r>
      <w:r w:rsidR="00635F63" w:rsidRPr="00A3665D">
        <w:rPr>
          <w:rFonts w:ascii="Times New Roman" w:hAnsi="Times New Roman" w:cs="Times New Roman"/>
          <w:sz w:val="24"/>
          <w:szCs w:val="24"/>
        </w:rPr>
        <w:t>.</w:t>
      </w:r>
      <w:r w:rsidR="0070108B" w:rsidRPr="00A3665D">
        <w:rPr>
          <w:rFonts w:ascii="Times New Roman" w:hAnsi="Times New Roman" w:cs="Times New Roman"/>
          <w:sz w:val="24"/>
          <w:szCs w:val="24"/>
        </w:rPr>
        <w:t xml:space="preserve"> Previous installations </w:t>
      </w:r>
      <w:r w:rsidR="00455A32" w:rsidRPr="00A3665D">
        <w:rPr>
          <w:rFonts w:ascii="Times New Roman" w:hAnsi="Times New Roman" w:cs="Times New Roman"/>
          <w:sz w:val="24"/>
          <w:szCs w:val="24"/>
        </w:rPr>
        <w:t xml:space="preserve">of </w:t>
      </w:r>
      <w:r w:rsidR="00775BAE">
        <w:rPr>
          <w:rFonts w:ascii="Times New Roman" w:hAnsi="Times New Roman" w:cs="Times New Roman"/>
          <w:sz w:val="24"/>
          <w:szCs w:val="24"/>
        </w:rPr>
        <w:t>c</w:t>
      </w:r>
      <w:r w:rsidR="00455A32" w:rsidRPr="00A3665D">
        <w:rPr>
          <w:rFonts w:ascii="Times New Roman" w:hAnsi="Times New Roman" w:cs="Times New Roman"/>
          <w:sz w:val="24"/>
          <w:szCs w:val="24"/>
        </w:rPr>
        <w:t>oncrete</w:t>
      </w:r>
      <w:r w:rsidR="00AF17DE" w:rsidRPr="00A3665D">
        <w:rPr>
          <w:rFonts w:ascii="Times New Roman" w:hAnsi="Times New Roman" w:cs="Times New Roman"/>
          <w:sz w:val="24"/>
          <w:szCs w:val="24"/>
        </w:rPr>
        <w:t xml:space="preserve"> liners have proven to be </w:t>
      </w:r>
      <w:r w:rsidR="004E2D3C" w:rsidRPr="00A3665D">
        <w:rPr>
          <w:rFonts w:ascii="Times New Roman" w:hAnsi="Times New Roman" w:cs="Times New Roman"/>
          <w:sz w:val="24"/>
          <w:szCs w:val="24"/>
        </w:rPr>
        <w:t xml:space="preserve">a constant point of </w:t>
      </w:r>
      <w:r w:rsidR="00602ECB">
        <w:rPr>
          <w:rFonts w:ascii="Times New Roman" w:hAnsi="Times New Roman" w:cs="Times New Roman"/>
          <w:sz w:val="24"/>
          <w:szCs w:val="24"/>
        </w:rPr>
        <w:t xml:space="preserve">significant </w:t>
      </w:r>
      <w:r w:rsidR="004E2D3C" w:rsidRPr="00A3665D">
        <w:rPr>
          <w:rFonts w:ascii="Times New Roman" w:hAnsi="Times New Roman" w:cs="Times New Roman"/>
          <w:sz w:val="24"/>
          <w:szCs w:val="24"/>
        </w:rPr>
        <w:t>maintenance</w:t>
      </w:r>
      <w:r w:rsidR="00602ECB">
        <w:rPr>
          <w:rFonts w:ascii="Times New Roman" w:hAnsi="Times New Roman" w:cs="Times New Roman"/>
          <w:sz w:val="24"/>
          <w:szCs w:val="24"/>
        </w:rPr>
        <w:t>,</w:t>
      </w:r>
      <w:r w:rsidR="00775BAE">
        <w:rPr>
          <w:rFonts w:ascii="Times New Roman" w:hAnsi="Times New Roman" w:cs="Times New Roman"/>
          <w:sz w:val="24"/>
          <w:szCs w:val="24"/>
        </w:rPr>
        <w:t xml:space="preserve"> </w:t>
      </w:r>
      <w:r w:rsidR="00602ECB">
        <w:rPr>
          <w:rFonts w:ascii="Times New Roman" w:hAnsi="Times New Roman" w:cs="Times New Roman"/>
          <w:sz w:val="24"/>
          <w:szCs w:val="24"/>
        </w:rPr>
        <w:t xml:space="preserve">a </w:t>
      </w:r>
      <w:r w:rsidR="00775BAE">
        <w:rPr>
          <w:rFonts w:ascii="Times New Roman" w:hAnsi="Times New Roman" w:cs="Times New Roman"/>
          <w:sz w:val="24"/>
          <w:szCs w:val="24"/>
        </w:rPr>
        <w:t>recurring budget item</w:t>
      </w:r>
      <w:r w:rsidR="00602ECB">
        <w:rPr>
          <w:rFonts w:ascii="Times New Roman" w:hAnsi="Times New Roman" w:cs="Times New Roman"/>
          <w:sz w:val="24"/>
          <w:szCs w:val="24"/>
        </w:rPr>
        <w:t xml:space="preserve"> to repair or replace, and any expansion of concrete liners will exponentially increase future maintenance costs</w:t>
      </w:r>
      <w:r w:rsidR="004E2D3C" w:rsidRPr="00A3665D">
        <w:rPr>
          <w:rFonts w:ascii="Times New Roman" w:hAnsi="Times New Roman" w:cs="Times New Roman"/>
          <w:sz w:val="24"/>
          <w:szCs w:val="24"/>
        </w:rPr>
        <w:t xml:space="preserve">. </w:t>
      </w:r>
      <w:r w:rsidR="00855438" w:rsidRPr="00A3665D">
        <w:rPr>
          <w:rFonts w:ascii="Times New Roman" w:hAnsi="Times New Roman" w:cs="Times New Roman"/>
          <w:sz w:val="24"/>
          <w:szCs w:val="24"/>
        </w:rPr>
        <w:t xml:space="preserve">The </w:t>
      </w:r>
      <w:r w:rsidR="005D7B99">
        <w:rPr>
          <w:rFonts w:ascii="Times New Roman" w:hAnsi="Times New Roman" w:cs="Times New Roman"/>
          <w:sz w:val="24"/>
          <w:szCs w:val="24"/>
        </w:rPr>
        <w:t xml:space="preserve">(canal section being studied for lining) </w:t>
      </w:r>
      <w:r w:rsidR="00855438" w:rsidRPr="00A3665D">
        <w:rPr>
          <w:rFonts w:ascii="Times New Roman" w:hAnsi="Times New Roman" w:cs="Times New Roman"/>
          <w:sz w:val="24"/>
          <w:szCs w:val="24"/>
        </w:rPr>
        <w:t xml:space="preserve">currently requires </w:t>
      </w:r>
      <w:r w:rsidR="00C5578F" w:rsidRPr="00A3665D">
        <w:rPr>
          <w:rFonts w:ascii="Times New Roman" w:hAnsi="Times New Roman" w:cs="Times New Roman"/>
          <w:sz w:val="24"/>
          <w:szCs w:val="24"/>
        </w:rPr>
        <w:t xml:space="preserve">roughly 300 linear feet of concrete removal and </w:t>
      </w:r>
      <w:r w:rsidR="00C5578F" w:rsidRPr="00A3665D">
        <w:rPr>
          <w:rFonts w:ascii="Times New Roman" w:hAnsi="Times New Roman" w:cs="Times New Roman"/>
          <w:sz w:val="24"/>
          <w:szCs w:val="24"/>
        </w:rPr>
        <w:lastRenderedPageBreak/>
        <w:t>replacement</w:t>
      </w:r>
      <w:r w:rsidR="00455A32" w:rsidRPr="00A3665D">
        <w:rPr>
          <w:rFonts w:ascii="Times New Roman" w:hAnsi="Times New Roman" w:cs="Times New Roman"/>
          <w:sz w:val="24"/>
          <w:szCs w:val="24"/>
        </w:rPr>
        <w:t xml:space="preserve"> each year. The failure mode of </w:t>
      </w:r>
      <w:r w:rsidR="00A501FA" w:rsidRPr="00A3665D">
        <w:rPr>
          <w:rFonts w:ascii="Times New Roman" w:hAnsi="Times New Roman" w:cs="Times New Roman"/>
          <w:sz w:val="24"/>
          <w:szCs w:val="24"/>
        </w:rPr>
        <w:t xml:space="preserve">freeze thaw in a study performed by the Portland Cement </w:t>
      </w:r>
      <w:r w:rsidR="00B05CCE" w:rsidRPr="00A3665D">
        <w:rPr>
          <w:rFonts w:ascii="Times New Roman" w:hAnsi="Times New Roman" w:cs="Times New Roman"/>
          <w:sz w:val="24"/>
          <w:szCs w:val="24"/>
        </w:rPr>
        <w:t>Association states.</w:t>
      </w:r>
    </w:p>
    <w:p w14:paraId="74B0D7D4" w14:textId="64574122" w:rsidR="00775BAE" w:rsidRPr="00A3665D" w:rsidRDefault="00B05CCE" w:rsidP="00602ECB">
      <w:pPr>
        <w:rPr>
          <w:rFonts w:ascii="Times New Roman" w:hAnsi="Times New Roman" w:cs="Times New Roman"/>
          <w:b/>
          <w:bCs/>
          <w:sz w:val="24"/>
          <w:szCs w:val="24"/>
        </w:rPr>
      </w:pPr>
      <w:r w:rsidRPr="00A3665D">
        <w:rPr>
          <w:rFonts w:ascii="Times New Roman" w:hAnsi="Times New Roman" w:cs="Times New Roman"/>
          <w:sz w:val="24"/>
          <w:szCs w:val="24"/>
        </w:rPr>
        <w:t xml:space="preserve"> </w:t>
      </w:r>
      <w:r w:rsidR="00775BAE">
        <w:rPr>
          <w:rFonts w:ascii="Times New Roman" w:hAnsi="Times New Roman" w:cs="Times New Roman"/>
          <w:sz w:val="24"/>
          <w:szCs w:val="24"/>
        </w:rPr>
        <w:t>“</w:t>
      </w:r>
      <w:r w:rsidRPr="00A3665D">
        <w:rPr>
          <w:rFonts w:ascii="Times New Roman" w:hAnsi="Times New Roman" w:cs="Times New Roman"/>
          <w:color w:val="222222"/>
          <w:sz w:val="24"/>
          <w:szCs w:val="24"/>
          <w:shd w:val="clear" w:color="auto" w:fill="FFFFFF"/>
        </w:rPr>
        <w:t>When water freezes, it expands about 9 percent. As the water in moist concrete freezes</w:t>
      </w:r>
      <w:r w:rsidR="001737D8" w:rsidRPr="00A3665D">
        <w:rPr>
          <w:rFonts w:ascii="Times New Roman" w:hAnsi="Times New Roman" w:cs="Times New Roman"/>
          <w:color w:val="222222"/>
          <w:sz w:val="24"/>
          <w:szCs w:val="24"/>
          <w:shd w:val="clear" w:color="auto" w:fill="FFFFFF"/>
        </w:rPr>
        <w:t>,</w:t>
      </w:r>
      <w:r w:rsidRPr="00A3665D">
        <w:rPr>
          <w:rFonts w:ascii="Times New Roman" w:hAnsi="Times New Roman" w:cs="Times New Roman"/>
          <w:color w:val="222222"/>
          <w:sz w:val="24"/>
          <w:szCs w:val="24"/>
          <w:shd w:val="clear" w:color="auto" w:fill="FFFFFF"/>
        </w:rPr>
        <w:t xml:space="preserve"> it produces pressure in the pores of the concrete. If the pressure developed exceeds the tensile strength of the concrete, the cavity will dilate and rupture. The accumulative effect of successive freeze-thaw cycles and disruption of paste and aggregate can eventually cause expansion and cracking, scaling, and crumbling of the concrete.</w:t>
      </w:r>
      <w:r w:rsidR="00775BAE">
        <w:rPr>
          <w:rFonts w:ascii="Times New Roman" w:hAnsi="Times New Roman" w:cs="Times New Roman"/>
          <w:color w:val="222222"/>
          <w:sz w:val="24"/>
          <w:szCs w:val="24"/>
          <w:shd w:val="clear" w:color="auto" w:fill="FFFFFF"/>
        </w:rPr>
        <w:t>”</w:t>
      </w:r>
      <w:r w:rsidR="001A5624" w:rsidRPr="00A3665D">
        <w:rPr>
          <w:rFonts w:ascii="Times New Roman" w:hAnsi="Times New Roman" w:cs="Times New Roman"/>
          <w:color w:val="222222"/>
          <w:sz w:val="24"/>
          <w:szCs w:val="24"/>
          <w:shd w:val="clear" w:color="auto" w:fill="FFFFFF"/>
        </w:rPr>
        <w:t xml:space="preserve"> </w:t>
      </w:r>
      <w:r w:rsidR="001066A8" w:rsidRPr="00A3665D">
        <w:rPr>
          <w:rFonts w:ascii="Times New Roman" w:hAnsi="Times New Roman" w:cs="Times New Roman"/>
          <w:color w:val="222222"/>
          <w:sz w:val="24"/>
          <w:szCs w:val="24"/>
          <w:shd w:val="clear" w:color="auto" w:fill="FFFFFF"/>
        </w:rPr>
        <w:t>This leaves</w:t>
      </w:r>
      <w:r w:rsidR="00602ECB">
        <w:rPr>
          <w:rFonts w:ascii="Times New Roman" w:hAnsi="Times New Roman" w:cs="Times New Roman"/>
          <w:color w:val="222222"/>
          <w:sz w:val="24"/>
          <w:szCs w:val="24"/>
          <w:shd w:val="clear" w:color="auto" w:fill="FFFFFF"/>
        </w:rPr>
        <w:t xml:space="preserve"> Reclamation’s recommendation of</w:t>
      </w:r>
      <w:r w:rsidR="001066A8" w:rsidRPr="00A3665D">
        <w:rPr>
          <w:rFonts w:ascii="Times New Roman" w:hAnsi="Times New Roman" w:cs="Times New Roman"/>
          <w:color w:val="222222"/>
          <w:sz w:val="24"/>
          <w:szCs w:val="24"/>
          <w:shd w:val="clear" w:color="auto" w:fill="FFFFFF"/>
        </w:rPr>
        <w:t xml:space="preserve"> </w:t>
      </w:r>
      <w:r w:rsidR="007072A7" w:rsidRPr="00A3665D">
        <w:rPr>
          <w:rFonts w:ascii="Times New Roman" w:hAnsi="Times New Roman" w:cs="Times New Roman"/>
          <w:color w:val="222222"/>
          <w:sz w:val="24"/>
          <w:szCs w:val="24"/>
          <w:shd w:val="clear" w:color="auto" w:fill="FFFFFF"/>
        </w:rPr>
        <w:t xml:space="preserve">Geomembrane as the only feasible choice of liner for the </w:t>
      </w:r>
      <w:r w:rsidR="005D7B99">
        <w:rPr>
          <w:rFonts w:ascii="Times New Roman" w:hAnsi="Times New Roman" w:cs="Times New Roman"/>
          <w:color w:val="222222"/>
          <w:sz w:val="24"/>
          <w:szCs w:val="24"/>
          <w:shd w:val="clear" w:color="auto" w:fill="FFFFFF"/>
        </w:rPr>
        <w:t>(canal section to be lined)</w:t>
      </w:r>
      <w:r w:rsidR="00D662E6" w:rsidRPr="00A3665D">
        <w:rPr>
          <w:rFonts w:ascii="Times New Roman" w:hAnsi="Times New Roman" w:cs="Times New Roman"/>
          <w:color w:val="222222"/>
          <w:sz w:val="24"/>
          <w:szCs w:val="24"/>
          <w:shd w:val="clear" w:color="auto" w:fill="FFFFFF"/>
        </w:rPr>
        <w:t xml:space="preserve">. </w:t>
      </w:r>
      <w:r w:rsidR="00602ECB">
        <w:rPr>
          <w:rFonts w:ascii="Times New Roman" w:hAnsi="Times New Roman" w:cs="Times New Roman"/>
          <w:color w:val="222222"/>
          <w:sz w:val="24"/>
          <w:szCs w:val="24"/>
          <w:shd w:val="clear" w:color="auto" w:fill="FFFFFF"/>
        </w:rPr>
        <w:t>However, the amount of groundwater from the surrounding water table and natural springs in the canal inhibits the use of traditional installation methods.</w:t>
      </w:r>
    </w:p>
    <w:p w14:paraId="0A67DC58" w14:textId="075BF16E" w:rsidR="003918AE" w:rsidRPr="00A3665D" w:rsidRDefault="003918AE" w:rsidP="003918AE">
      <w:pPr>
        <w:pStyle w:val="Heading3"/>
        <w:rPr>
          <w:sz w:val="24"/>
          <w:szCs w:val="24"/>
          <w:u w:val="single"/>
        </w:rPr>
      </w:pPr>
      <w:proofErr w:type="gramStart"/>
      <w:r w:rsidRPr="00A3665D">
        <w:rPr>
          <w:rStyle w:val="Strong"/>
          <w:b/>
          <w:bCs/>
          <w:sz w:val="24"/>
          <w:szCs w:val="24"/>
          <w:u w:val="single"/>
        </w:rPr>
        <w:t>Background</w:t>
      </w:r>
      <w:r w:rsidR="001C30CB" w:rsidRPr="00A3665D">
        <w:rPr>
          <w:rStyle w:val="Strong"/>
          <w:b/>
          <w:bCs/>
          <w:sz w:val="24"/>
          <w:szCs w:val="24"/>
          <w:u w:val="single"/>
        </w:rPr>
        <w:t xml:space="preserve"> </w:t>
      </w:r>
      <w:r w:rsidR="00D62543" w:rsidRPr="00A3665D">
        <w:rPr>
          <w:rStyle w:val="Strong"/>
          <w:b/>
          <w:bCs/>
          <w:sz w:val="24"/>
          <w:szCs w:val="24"/>
          <w:u w:val="single"/>
        </w:rPr>
        <w:t xml:space="preserve"> </w:t>
      </w:r>
      <w:r w:rsidR="007A1D32">
        <w:rPr>
          <w:rStyle w:val="Strong"/>
          <w:b/>
          <w:bCs/>
          <w:sz w:val="24"/>
          <w:szCs w:val="24"/>
          <w:u w:val="single"/>
        </w:rPr>
        <w:t>of</w:t>
      </w:r>
      <w:proofErr w:type="gramEnd"/>
      <w:r w:rsidR="007A1D32">
        <w:rPr>
          <w:rStyle w:val="Strong"/>
          <w:b/>
          <w:bCs/>
          <w:sz w:val="24"/>
          <w:szCs w:val="24"/>
          <w:u w:val="single"/>
        </w:rPr>
        <w:t xml:space="preserve"> the (canal section to be lined)</w:t>
      </w:r>
      <w:r w:rsidR="001C30CB" w:rsidRPr="00A3665D">
        <w:rPr>
          <w:rStyle w:val="Strong"/>
          <w:b/>
          <w:bCs/>
          <w:sz w:val="24"/>
          <w:szCs w:val="24"/>
          <w:u w:val="single"/>
        </w:rPr>
        <w:t xml:space="preserve"> and why action is needed</w:t>
      </w:r>
    </w:p>
    <w:p w14:paraId="02174B8E" w14:textId="04B760B6" w:rsidR="00172001" w:rsidRDefault="00172001">
      <w:pPr>
        <w:rPr>
          <w:rFonts w:ascii="Times New Roman" w:hAnsi="Times New Roman" w:cs="Times New Roman"/>
          <w:bCs/>
          <w:sz w:val="24"/>
          <w:szCs w:val="24"/>
        </w:rPr>
      </w:pPr>
      <w:r>
        <w:rPr>
          <w:rFonts w:ascii="Times New Roman" w:hAnsi="Times New Roman" w:cs="Times New Roman"/>
          <w:bCs/>
          <w:sz w:val="24"/>
          <w:szCs w:val="24"/>
        </w:rPr>
        <w:t>T</w:t>
      </w:r>
      <w:r w:rsidRPr="00A3665D">
        <w:rPr>
          <w:rFonts w:ascii="Times New Roman" w:hAnsi="Times New Roman" w:cs="Times New Roman"/>
          <w:bCs/>
          <w:sz w:val="24"/>
          <w:szCs w:val="24"/>
        </w:rPr>
        <w:t>he Bureau of Reclamation</w:t>
      </w:r>
      <w:r>
        <w:rPr>
          <w:rFonts w:ascii="Times New Roman" w:hAnsi="Times New Roman" w:cs="Times New Roman"/>
          <w:bCs/>
          <w:sz w:val="24"/>
          <w:szCs w:val="24"/>
        </w:rPr>
        <w:t xml:space="preserve"> identified t</w:t>
      </w:r>
      <w:r w:rsidR="000B288E" w:rsidRPr="00A3665D">
        <w:rPr>
          <w:rFonts w:ascii="Times New Roman" w:hAnsi="Times New Roman" w:cs="Times New Roman"/>
          <w:bCs/>
          <w:sz w:val="24"/>
          <w:szCs w:val="24"/>
        </w:rPr>
        <w:t>he</w:t>
      </w:r>
      <w:r w:rsidR="007A1D32">
        <w:rPr>
          <w:rFonts w:ascii="Times New Roman" w:hAnsi="Times New Roman" w:cs="Times New Roman"/>
          <w:bCs/>
          <w:sz w:val="24"/>
          <w:szCs w:val="24"/>
        </w:rPr>
        <w:t xml:space="preserve"> (canal section to be lined)</w:t>
      </w:r>
      <w:r w:rsidR="00FD575B" w:rsidRPr="00A3665D">
        <w:rPr>
          <w:rFonts w:ascii="Times New Roman" w:hAnsi="Times New Roman" w:cs="Times New Roman"/>
          <w:bCs/>
          <w:sz w:val="24"/>
          <w:szCs w:val="24"/>
        </w:rPr>
        <w:t xml:space="preserve"> </w:t>
      </w:r>
      <w:r w:rsidR="009C6824">
        <w:rPr>
          <w:rFonts w:ascii="Times New Roman" w:hAnsi="Times New Roman" w:cs="Times New Roman"/>
          <w:bCs/>
          <w:sz w:val="24"/>
          <w:szCs w:val="24"/>
        </w:rPr>
        <w:t>as a Category 2 maintenance item</w:t>
      </w:r>
      <w:r w:rsidR="00FD575B" w:rsidRPr="00A3665D">
        <w:rPr>
          <w:rFonts w:ascii="Times New Roman" w:hAnsi="Times New Roman" w:cs="Times New Roman"/>
          <w:bCs/>
          <w:sz w:val="24"/>
          <w:szCs w:val="24"/>
        </w:rPr>
        <w:t xml:space="preserve"> </w:t>
      </w:r>
      <w:r w:rsidR="008A0CA7" w:rsidRPr="00A3665D">
        <w:rPr>
          <w:rFonts w:ascii="Times New Roman" w:hAnsi="Times New Roman" w:cs="Times New Roman"/>
          <w:bCs/>
          <w:sz w:val="24"/>
          <w:szCs w:val="24"/>
        </w:rPr>
        <w:t xml:space="preserve">in a 2016 RO&amp;M </w:t>
      </w:r>
      <w:r w:rsidR="00FC5889" w:rsidRPr="00A3665D">
        <w:rPr>
          <w:rFonts w:ascii="Times New Roman" w:hAnsi="Times New Roman" w:cs="Times New Roman"/>
          <w:bCs/>
          <w:sz w:val="24"/>
          <w:szCs w:val="24"/>
        </w:rPr>
        <w:t>urbanized canal inspection</w:t>
      </w:r>
      <w:r w:rsidR="00C56615" w:rsidRPr="00A3665D">
        <w:rPr>
          <w:rFonts w:ascii="Times New Roman" w:hAnsi="Times New Roman" w:cs="Times New Roman"/>
          <w:bCs/>
          <w:sz w:val="24"/>
          <w:szCs w:val="24"/>
        </w:rPr>
        <w:t xml:space="preserve">. </w:t>
      </w:r>
      <w:r>
        <w:rPr>
          <w:rFonts w:ascii="Times New Roman" w:hAnsi="Times New Roman" w:cs="Times New Roman"/>
          <w:bCs/>
          <w:sz w:val="24"/>
          <w:szCs w:val="24"/>
        </w:rPr>
        <w:t>Reclamation’s inspection notes r</w:t>
      </w:r>
      <w:r w:rsidR="00C36BF6" w:rsidRPr="00A3665D">
        <w:rPr>
          <w:rFonts w:ascii="Times New Roman" w:hAnsi="Times New Roman" w:cs="Times New Roman"/>
          <w:bCs/>
          <w:sz w:val="24"/>
          <w:szCs w:val="24"/>
        </w:rPr>
        <w:t>eads as follows on the report. “</w:t>
      </w:r>
      <w:r w:rsidR="00C50FD5" w:rsidRPr="00A3665D">
        <w:rPr>
          <w:rFonts w:ascii="Times New Roman" w:hAnsi="Times New Roman" w:cs="Times New Roman"/>
          <w:bCs/>
          <w:sz w:val="24"/>
          <w:szCs w:val="24"/>
        </w:rPr>
        <w:t xml:space="preserve">2016-2-D </w:t>
      </w:r>
      <w:proofErr w:type="gramStart"/>
      <w:r w:rsidR="00C36BF6" w:rsidRPr="00A3665D">
        <w:rPr>
          <w:rFonts w:ascii="Times New Roman" w:hAnsi="Times New Roman" w:cs="Times New Roman"/>
          <w:bCs/>
          <w:i/>
          <w:iCs/>
          <w:sz w:val="24"/>
          <w:szCs w:val="24"/>
        </w:rPr>
        <w:t>To</w:t>
      </w:r>
      <w:proofErr w:type="gramEnd"/>
      <w:r w:rsidR="00C36BF6" w:rsidRPr="00A3665D">
        <w:rPr>
          <w:rFonts w:ascii="Times New Roman" w:hAnsi="Times New Roman" w:cs="Times New Roman"/>
          <w:bCs/>
          <w:i/>
          <w:iCs/>
          <w:sz w:val="24"/>
          <w:szCs w:val="24"/>
        </w:rPr>
        <w:t xml:space="preserve"> mitigate </w:t>
      </w:r>
      <w:r w:rsidR="00260D4F" w:rsidRPr="00A3665D">
        <w:rPr>
          <w:rFonts w:ascii="Times New Roman" w:hAnsi="Times New Roman" w:cs="Times New Roman"/>
          <w:bCs/>
          <w:i/>
          <w:iCs/>
          <w:sz w:val="24"/>
          <w:szCs w:val="24"/>
        </w:rPr>
        <w:t>seepage</w:t>
      </w:r>
      <w:r w:rsidR="00C36BF6" w:rsidRPr="00A3665D">
        <w:rPr>
          <w:rFonts w:ascii="Times New Roman" w:hAnsi="Times New Roman" w:cs="Times New Roman"/>
          <w:bCs/>
          <w:i/>
          <w:iCs/>
          <w:sz w:val="24"/>
          <w:szCs w:val="24"/>
        </w:rPr>
        <w:t xml:space="preserve"> areas through </w:t>
      </w:r>
      <w:r w:rsidR="00260D4F" w:rsidRPr="00A3665D">
        <w:rPr>
          <w:rFonts w:ascii="Times New Roman" w:hAnsi="Times New Roman" w:cs="Times New Roman"/>
          <w:bCs/>
          <w:i/>
          <w:iCs/>
          <w:sz w:val="24"/>
          <w:szCs w:val="24"/>
        </w:rPr>
        <w:t xml:space="preserve">embankment of the </w:t>
      </w:r>
      <w:r w:rsidR="007A1D32">
        <w:rPr>
          <w:rFonts w:ascii="Times New Roman" w:hAnsi="Times New Roman" w:cs="Times New Roman"/>
          <w:bCs/>
          <w:i/>
          <w:iCs/>
          <w:sz w:val="24"/>
          <w:szCs w:val="24"/>
        </w:rPr>
        <w:t xml:space="preserve">(canal section to be lined) </w:t>
      </w:r>
      <w:r w:rsidR="003C41F9" w:rsidRPr="00A3665D">
        <w:rPr>
          <w:rFonts w:ascii="Times New Roman" w:hAnsi="Times New Roman" w:cs="Times New Roman"/>
          <w:bCs/>
          <w:i/>
          <w:iCs/>
          <w:sz w:val="24"/>
          <w:szCs w:val="24"/>
        </w:rPr>
        <w:t xml:space="preserve">located approximately </w:t>
      </w:r>
      <w:r w:rsidR="00C50FD5" w:rsidRPr="00A3665D">
        <w:rPr>
          <w:rFonts w:ascii="Times New Roman" w:hAnsi="Times New Roman" w:cs="Times New Roman"/>
          <w:bCs/>
          <w:i/>
          <w:iCs/>
          <w:sz w:val="24"/>
          <w:szCs w:val="24"/>
        </w:rPr>
        <w:t xml:space="preserve">300 feet upstream </w:t>
      </w:r>
      <w:r w:rsidR="009C6824">
        <w:rPr>
          <w:rFonts w:ascii="Times New Roman" w:hAnsi="Times New Roman" w:cs="Times New Roman"/>
          <w:bCs/>
          <w:i/>
          <w:iCs/>
          <w:sz w:val="24"/>
          <w:szCs w:val="24"/>
        </w:rPr>
        <w:t>o</w:t>
      </w:r>
      <w:r w:rsidR="007A1D32">
        <w:rPr>
          <w:rFonts w:ascii="Times New Roman" w:hAnsi="Times New Roman" w:cs="Times New Roman"/>
          <w:bCs/>
          <w:i/>
          <w:iCs/>
          <w:sz w:val="24"/>
          <w:szCs w:val="24"/>
        </w:rPr>
        <w:t>f the (?)</w:t>
      </w:r>
      <w:proofErr w:type="gramStart"/>
      <w:r w:rsidR="00617A7E" w:rsidRPr="00A3665D">
        <w:rPr>
          <w:rFonts w:ascii="Times New Roman" w:hAnsi="Times New Roman" w:cs="Times New Roman"/>
          <w:bCs/>
          <w:i/>
          <w:iCs/>
          <w:sz w:val="24"/>
          <w:szCs w:val="24"/>
        </w:rPr>
        <w:t>Canal.</w:t>
      </w:r>
      <w:proofErr w:type="gramEnd"/>
      <w:r w:rsidR="00617A7E" w:rsidRPr="00A3665D">
        <w:rPr>
          <w:rFonts w:ascii="Times New Roman" w:hAnsi="Times New Roman" w:cs="Times New Roman"/>
          <w:bCs/>
          <w:i/>
          <w:iCs/>
          <w:sz w:val="24"/>
          <w:szCs w:val="24"/>
        </w:rPr>
        <w:t xml:space="preserve"> </w:t>
      </w:r>
      <w:proofErr w:type="gramStart"/>
      <w:r w:rsidR="00617A7E" w:rsidRPr="00A3665D">
        <w:rPr>
          <w:rFonts w:ascii="Times New Roman" w:hAnsi="Times New Roman" w:cs="Times New Roman"/>
          <w:bCs/>
          <w:i/>
          <w:iCs/>
          <w:sz w:val="24"/>
          <w:szCs w:val="24"/>
        </w:rPr>
        <w:t xml:space="preserve">Placement of concrete </w:t>
      </w:r>
      <w:r w:rsidR="0091223F" w:rsidRPr="00A3665D">
        <w:rPr>
          <w:rFonts w:ascii="Times New Roman" w:hAnsi="Times New Roman" w:cs="Times New Roman"/>
          <w:bCs/>
          <w:i/>
          <w:iCs/>
          <w:sz w:val="24"/>
          <w:szCs w:val="24"/>
        </w:rPr>
        <w:t xml:space="preserve">lining in the canal prism </w:t>
      </w:r>
      <w:r w:rsidR="002E6E1E" w:rsidRPr="00A3665D">
        <w:rPr>
          <w:rFonts w:ascii="Times New Roman" w:hAnsi="Times New Roman" w:cs="Times New Roman"/>
          <w:bCs/>
          <w:i/>
          <w:iCs/>
          <w:sz w:val="24"/>
          <w:szCs w:val="24"/>
        </w:rPr>
        <w:t>approximately 200 feet in length.</w:t>
      </w:r>
      <w:proofErr w:type="gramEnd"/>
      <w:r w:rsidR="002E6E1E" w:rsidRPr="00A3665D">
        <w:rPr>
          <w:rFonts w:ascii="Times New Roman" w:hAnsi="Times New Roman" w:cs="Times New Roman"/>
          <w:bCs/>
          <w:i/>
          <w:iCs/>
          <w:sz w:val="24"/>
          <w:szCs w:val="24"/>
        </w:rPr>
        <w:t xml:space="preserve"> Lining </w:t>
      </w:r>
      <w:r w:rsidR="0093227C" w:rsidRPr="00A3665D">
        <w:rPr>
          <w:rFonts w:ascii="Times New Roman" w:hAnsi="Times New Roman" w:cs="Times New Roman"/>
          <w:bCs/>
          <w:i/>
          <w:iCs/>
          <w:sz w:val="24"/>
          <w:szCs w:val="24"/>
        </w:rPr>
        <w:t xml:space="preserve">should begin approximately 50 feet upstream of the most upstream </w:t>
      </w:r>
      <w:r w:rsidR="008B15F9" w:rsidRPr="00A3665D">
        <w:rPr>
          <w:rFonts w:ascii="Times New Roman" w:hAnsi="Times New Roman" w:cs="Times New Roman"/>
          <w:bCs/>
          <w:i/>
          <w:iCs/>
          <w:sz w:val="24"/>
          <w:szCs w:val="24"/>
        </w:rPr>
        <w:t>seepage location</w:t>
      </w:r>
      <w:r w:rsidR="008B15F9" w:rsidRPr="00A3665D">
        <w:rPr>
          <w:rFonts w:ascii="Times New Roman" w:hAnsi="Times New Roman" w:cs="Times New Roman"/>
          <w:bCs/>
          <w:sz w:val="24"/>
          <w:szCs w:val="24"/>
        </w:rPr>
        <w:t>.</w:t>
      </w:r>
      <w:r w:rsidR="009C6824">
        <w:rPr>
          <w:rFonts w:ascii="Times New Roman" w:hAnsi="Times New Roman" w:cs="Times New Roman"/>
          <w:bCs/>
          <w:sz w:val="24"/>
          <w:szCs w:val="24"/>
        </w:rPr>
        <w:t>”</w:t>
      </w:r>
      <w:r w:rsidR="008B15F9" w:rsidRPr="00A3665D">
        <w:rPr>
          <w:rFonts w:ascii="Times New Roman" w:hAnsi="Times New Roman" w:cs="Times New Roman"/>
          <w:bCs/>
          <w:sz w:val="24"/>
          <w:szCs w:val="24"/>
        </w:rPr>
        <w:t xml:space="preserve"> </w:t>
      </w:r>
    </w:p>
    <w:p w14:paraId="2ED9B831" w14:textId="52A0484C" w:rsidR="00172001" w:rsidRDefault="00172001" w:rsidP="00172001">
      <w:pPr>
        <w:rPr>
          <w:rFonts w:ascii="Times New Roman" w:hAnsi="Times New Roman" w:cs="Times New Roman"/>
          <w:bCs/>
          <w:sz w:val="24"/>
          <w:szCs w:val="24"/>
        </w:rPr>
      </w:pPr>
      <w:r w:rsidRPr="00A3665D">
        <w:rPr>
          <w:rFonts w:ascii="Times New Roman" w:hAnsi="Times New Roman" w:cs="Times New Roman"/>
          <w:bCs/>
          <w:sz w:val="24"/>
          <w:szCs w:val="24"/>
        </w:rPr>
        <w:t xml:space="preserve">Based upon </w:t>
      </w:r>
      <w:r w:rsidR="007A1D32">
        <w:rPr>
          <w:rFonts w:ascii="Times New Roman" w:hAnsi="Times New Roman" w:cs="Times New Roman"/>
          <w:bCs/>
          <w:sz w:val="24"/>
          <w:szCs w:val="24"/>
        </w:rPr>
        <w:t>(Clients)</w:t>
      </w:r>
      <w:r>
        <w:rPr>
          <w:rFonts w:ascii="Times New Roman" w:hAnsi="Times New Roman" w:cs="Times New Roman"/>
          <w:bCs/>
          <w:sz w:val="24"/>
          <w:szCs w:val="24"/>
        </w:rPr>
        <w:t xml:space="preserve"> </w:t>
      </w:r>
      <w:r w:rsidRPr="00A3665D">
        <w:rPr>
          <w:rFonts w:ascii="Times New Roman" w:hAnsi="Times New Roman" w:cs="Times New Roman"/>
          <w:bCs/>
          <w:sz w:val="24"/>
          <w:szCs w:val="24"/>
        </w:rPr>
        <w:t xml:space="preserve">previous experience with concrete lining we feel </w:t>
      </w:r>
      <w:r w:rsidR="00F3155E">
        <w:rPr>
          <w:rFonts w:ascii="Times New Roman" w:hAnsi="Times New Roman" w:cs="Times New Roman"/>
          <w:bCs/>
          <w:sz w:val="24"/>
          <w:szCs w:val="24"/>
        </w:rPr>
        <w:t>a</w:t>
      </w:r>
      <w:r w:rsidRPr="00A3665D">
        <w:rPr>
          <w:rFonts w:ascii="Times New Roman" w:hAnsi="Times New Roman" w:cs="Times New Roman"/>
          <w:bCs/>
          <w:sz w:val="24"/>
          <w:szCs w:val="24"/>
        </w:rPr>
        <w:t xml:space="preserve"> geomembrane liner would be a more suited selection for this area</w:t>
      </w:r>
      <w:r>
        <w:rPr>
          <w:rFonts w:ascii="Times New Roman" w:hAnsi="Times New Roman" w:cs="Times New Roman"/>
          <w:bCs/>
          <w:sz w:val="24"/>
          <w:szCs w:val="24"/>
        </w:rPr>
        <w:t xml:space="preserve"> due to the </w:t>
      </w:r>
      <w:r w:rsidR="00F3155E">
        <w:rPr>
          <w:rFonts w:ascii="Times New Roman" w:hAnsi="Times New Roman" w:cs="Times New Roman"/>
          <w:bCs/>
          <w:sz w:val="24"/>
          <w:szCs w:val="24"/>
        </w:rPr>
        <w:t xml:space="preserve">historic costs of </w:t>
      </w:r>
      <w:r>
        <w:rPr>
          <w:rFonts w:ascii="Times New Roman" w:hAnsi="Times New Roman" w:cs="Times New Roman"/>
          <w:bCs/>
          <w:sz w:val="24"/>
          <w:szCs w:val="24"/>
        </w:rPr>
        <w:t xml:space="preserve">continuous repairs and replacement </w:t>
      </w:r>
      <w:r w:rsidR="00F3155E">
        <w:rPr>
          <w:rFonts w:ascii="Times New Roman" w:hAnsi="Times New Roman" w:cs="Times New Roman"/>
          <w:bCs/>
          <w:sz w:val="24"/>
          <w:szCs w:val="24"/>
        </w:rPr>
        <w:t>of</w:t>
      </w:r>
      <w:r>
        <w:rPr>
          <w:rFonts w:ascii="Times New Roman" w:hAnsi="Times New Roman" w:cs="Times New Roman"/>
          <w:bCs/>
          <w:sz w:val="24"/>
          <w:szCs w:val="24"/>
        </w:rPr>
        <w:t xml:space="preserve"> concrete liner</w:t>
      </w:r>
      <w:r w:rsidR="00F3155E">
        <w:rPr>
          <w:rFonts w:ascii="Times New Roman" w:hAnsi="Times New Roman" w:cs="Times New Roman"/>
          <w:bCs/>
          <w:sz w:val="24"/>
          <w:szCs w:val="24"/>
        </w:rPr>
        <w:t>s in this region</w:t>
      </w:r>
      <w:r>
        <w:rPr>
          <w:rFonts w:ascii="Times New Roman" w:hAnsi="Times New Roman" w:cs="Times New Roman"/>
          <w:bCs/>
          <w:sz w:val="24"/>
          <w:szCs w:val="24"/>
        </w:rPr>
        <w:t>.</w:t>
      </w:r>
    </w:p>
    <w:p w14:paraId="0A67DC5E" w14:textId="2E161CA8" w:rsidR="003918AE" w:rsidRPr="00A3665D" w:rsidRDefault="00F3155E">
      <w:pPr>
        <w:rPr>
          <w:rFonts w:ascii="Times New Roman" w:hAnsi="Times New Roman" w:cs="Times New Roman"/>
          <w:bCs/>
          <w:sz w:val="24"/>
          <w:szCs w:val="24"/>
        </w:rPr>
      </w:pPr>
      <w:r>
        <w:rPr>
          <w:rFonts w:ascii="Times New Roman" w:hAnsi="Times New Roman" w:cs="Times New Roman"/>
          <w:bCs/>
          <w:sz w:val="24"/>
          <w:szCs w:val="24"/>
        </w:rPr>
        <w:t>Unfortunately, the</w:t>
      </w:r>
      <w:r w:rsidRPr="00A3665D">
        <w:rPr>
          <w:rFonts w:ascii="Times New Roman" w:hAnsi="Times New Roman" w:cs="Times New Roman"/>
          <w:bCs/>
          <w:sz w:val="24"/>
          <w:szCs w:val="24"/>
        </w:rPr>
        <w:t xml:space="preserve"> </w:t>
      </w:r>
      <w:r w:rsidR="007A1D32">
        <w:rPr>
          <w:rFonts w:ascii="Times New Roman" w:hAnsi="Times New Roman" w:cs="Times New Roman"/>
          <w:bCs/>
          <w:sz w:val="24"/>
          <w:szCs w:val="24"/>
        </w:rPr>
        <w:t>(canal section to be lined)</w:t>
      </w:r>
      <w:r w:rsidRPr="00A3665D">
        <w:rPr>
          <w:rFonts w:ascii="Times New Roman" w:hAnsi="Times New Roman" w:cs="Times New Roman"/>
          <w:bCs/>
          <w:sz w:val="24"/>
          <w:szCs w:val="24"/>
        </w:rPr>
        <w:t xml:space="preserve"> also has the obstacle of natural occurring springs </w:t>
      </w:r>
      <w:r>
        <w:rPr>
          <w:rFonts w:ascii="Times New Roman" w:hAnsi="Times New Roman" w:cs="Times New Roman"/>
          <w:bCs/>
          <w:sz w:val="24"/>
          <w:szCs w:val="24"/>
        </w:rPr>
        <w:t>and is below the ground water table resulting in seepage into the canal during</w:t>
      </w:r>
      <w:r w:rsidRPr="00A3665D">
        <w:rPr>
          <w:rFonts w:ascii="Times New Roman" w:hAnsi="Times New Roman" w:cs="Times New Roman"/>
          <w:bCs/>
          <w:sz w:val="24"/>
          <w:szCs w:val="24"/>
        </w:rPr>
        <w:t xml:space="preserve"> the non-irrigation portion of the year.</w:t>
      </w:r>
      <w:r>
        <w:rPr>
          <w:rFonts w:ascii="Times New Roman" w:hAnsi="Times New Roman" w:cs="Times New Roman"/>
          <w:bCs/>
          <w:sz w:val="24"/>
          <w:szCs w:val="24"/>
        </w:rPr>
        <w:t xml:space="preserve"> </w:t>
      </w:r>
      <w:r w:rsidR="00172001" w:rsidRPr="00A3665D">
        <w:rPr>
          <w:rFonts w:ascii="Times New Roman" w:hAnsi="Times New Roman" w:cs="Times New Roman"/>
          <w:bCs/>
          <w:sz w:val="24"/>
          <w:szCs w:val="24"/>
        </w:rPr>
        <w:t>This require</w:t>
      </w:r>
      <w:r w:rsidR="00172001">
        <w:rPr>
          <w:rFonts w:ascii="Times New Roman" w:hAnsi="Times New Roman" w:cs="Times New Roman"/>
          <w:bCs/>
          <w:sz w:val="24"/>
          <w:szCs w:val="24"/>
        </w:rPr>
        <w:t>s</w:t>
      </w:r>
      <w:r w:rsidR="00172001" w:rsidRPr="00A3665D">
        <w:rPr>
          <w:rFonts w:ascii="Times New Roman" w:hAnsi="Times New Roman" w:cs="Times New Roman"/>
          <w:bCs/>
          <w:sz w:val="24"/>
          <w:szCs w:val="24"/>
        </w:rPr>
        <w:t xml:space="preserve"> the addition of ballast rock</w:t>
      </w:r>
      <w:r w:rsidR="00172001">
        <w:rPr>
          <w:rFonts w:ascii="Times New Roman" w:hAnsi="Times New Roman" w:cs="Times New Roman"/>
          <w:bCs/>
          <w:sz w:val="24"/>
          <w:szCs w:val="24"/>
        </w:rPr>
        <w:t xml:space="preserve"> to be applied</w:t>
      </w:r>
      <w:r w:rsidR="00172001" w:rsidRPr="00A3665D">
        <w:rPr>
          <w:rFonts w:ascii="Times New Roman" w:hAnsi="Times New Roman" w:cs="Times New Roman"/>
          <w:bCs/>
          <w:sz w:val="24"/>
          <w:szCs w:val="24"/>
        </w:rPr>
        <w:t xml:space="preserve"> over the top of </w:t>
      </w:r>
      <w:r w:rsidR="00172001">
        <w:rPr>
          <w:rFonts w:ascii="Times New Roman" w:hAnsi="Times New Roman" w:cs="Times New Roman"/>
          <w:bCs/>
          <w:sz w:val="24"/>
          <w:szCs w:val="24"/>
        </w:rPr>
        <w:t>any</w:t>
      </w:r>
      <w:r w:rsidR="00172001" w:rsidRPr="00A3665D">
        <w:rPr>
          <w:rFonts w:ascii="Times New Roman" w:hAnsi="Times New Roman" w:cs="Times New Roman"/>
          <w:bCs/>
          <w:sz w:val="24"/>
          <w:szCs w:val="24"/>
        </w:rPr>
        <w:t xml:space="preserve"> geomembrane liner. The use of ballast rock over the liner demand</w:t>
      </w:r>
      <w:r w:rsidR="00172001">
        <w:rPr>
          <w:rFonts w:ascii="Times New Roman" w:hAnsi="Times New Roman" w:cs="Times New Roman"/>
          <w:bCs/>
          <w:sz w:val="24"/>
          <w:szCs w:val="24"/>
        </w:rPr>
        <w:t>s</w:t>
      </w:r>
      <w:r w:rsidR="00172001" w:rsidRPr="00A3665D">
        <w:rPr>
          <w:rFonts w:ascii="Times New Roman" w:hAnsi="Times New Roman" w:cs="Times New Roman"/>
          <w:bCs/>
          <w:sz w:val="24"/>
          <w:szCs w:val="24"/>
        </w:rPr>
        <w:t xml:space="preserve"> the performance of the </w:t>
      </w:r>
      <w:r w:rsidR="00172001">
        <w:rPr>
          <w:rFonts w:ascii="Times New Roman" w:hAnsi="Times New Roman" w:cs="Times New Roman"/>
          <w:bCs/>
          <w:sz w:val="24"/>
          <w:szCs w:val="24"/>
        </w:rPr>
        <w:t xml:space="preserve">selected </w:t>
      </w:r>
      <w:r w:rsidR="00172001" w:rsidRPr="00A3665D">
        <w:rPr>
          <w:rFonts w:ascii="Times New Roman" w:hAnsi="Times New Roman" w:cs="Times New Roman"/>
          <w:bCs/>
          <w:sz w:val="24"/>
          <w:szCs w:val="24"/>
        </w:rPr>
        <w:t>liner to be suitable for th</w:t>
      </w:r>
      <w:r w:rsidR="00172001">
        <w:rPr>
          <w:rFonts w:ascii="Times New Roman" w:hAnsi="Times New Roman" w:cs="Times New Roman"/>
          <w:bCs/>
          <w:sz w:val="24"/>
          <w:szCs w:val="24"/>
        </w:rPr>
        <w:t>e</w:t>
      </w:r>
      <w:r w:rsidR="00172001" w:rsidRPr="00A3665D">
        <w:rPr>
          <w:rFonts w:ascii="Times New Roman" w:hAnsi="Times New Roman" w:cs="Times New Roman"/>
          <w:bCs/>
          <w:sz w:val="24"/>
          <w:szCs w:val="24"/>
        </w:rPr>
        <w:t xml:space="preserve"> added stress load.</w:t>
      </w:r>
      <w:r w:rsidR="003C4C18" w:rsidRPr="00A3665D">
        <w:rPr>
          <w:rFonts w:ascii="Times New Roman" w:hAnsi="Times New Roman" w:cs="Times New Roman"/>
          <w:bCs/>
          <w:sz w:val="24"/>
          <w:szCs w:val="24"/>
        </w:rPr>
        <w:t xml:space="preserve"> </w:t>
      </w:r>
      <w:r w:rsidR="00477613" w:rsidRPr="00A3665D">
        <w:rPr>
          <w:rFonts w:ascii="Times New Roman" w:hAnsi="Times New Roman" w:cs="Times New Roman"/>
          <w:bCs/>
          <w:sz w:val="24"/>
          <w:szCs w:val="24"/>
        </w:rPr>
        <w:t>Additionally,</w:t>
      </w:r>
      <w:r w:rsidR="003828E7" w:rsidRPr="00A3665D">
        <w:rPr>
          <w:rFonts w:ascii="Times New Roman" w:hAnsi="Times New Roman" w:cs="Times New Roman"/>
          <w:bCs/>
          <w:sz w:val="24"/>
          <w:szCs w:val="24"/>
        </w:rPr>
        <w:t xml:space="preserve"> </w:t>
      </w:r>
      <w:r w:rsidR="009C6824">
        <w:rPr>
          <w:rFonts w:ascii="Times New Roman" w:hAnsi="Times New Roman" w:cs="Times New Roman"/>
          <w:bCs/>
          <w:sz w:val="24"/>
          <w:szCs w:val="24"/>
        </w:rPr>
        <w:t xml:space="preserve">flexibility is desired for future maintenance and expansion of the liner </w:t>
      </w:r>
      <w:r w:rsidR="002F58AE" w:rsidRPr="00A3665D">
        <w:rPr>
          <w:rFonts w:ascii="Times New Roman" w:hAnsi="Times New Roman" w:cs="Times New Roman"/>
          <w:bCs/>
          <w:sz w:val="24"/>
          <w:szCs w:val="24"/>
        </w:rPr>
        <w:t xml:space="preserve">as </w:t>
      </w:r>
      <w:r w:rsidR="00477613" w:rsidRPr="00A3665D">
        <w:rPr>
          <w:rFonts w:ascii="Times New Roman" w:hAnsi="Times New Roman" w:cs="Times New Roman"/>
          <w:bCs/>
          <w:sz w:val="24"/>
          <w:szCs w:val="24"/>
        </w:rPr>
        <w:t>manpower</w:t>
      </w:r>
      <w:r w:rsidR="002F58AE" w:rsidRPr="00A3665D">
        <w:rPr>
          <w:rFonts w:ascii="Times New Roman" w:hAnsi="Times New Roman" w:cs="Times New Roman"/>
          <w:bCs/>
          <w:sz w:val="24"/>
          <w:szCs w:val="24"/>
        </w:rPr>
        <w:t xml:space="preserve"> and budget expenditure allows.</w:t>
      </w:r>
      <w:r w:rsidR="00A72FD7" w:rsidRPr="00A3665D">
        <w:rPr>
          <w:rFonts w:ascii="Times New Roman" w:hAnsi="Times New Roman" w:cs="Times New Roman"/>
          <w:bCs/>
          <w:sz w:val="24"/>
          <w:szCs w:val="24"/>
        </w:rPr>
        <w:t xml:space="preserve"> </w:t>
      </w:r>
    </w:p>
    <w:p w14:paraId="0A67DC60" w14:textId="554FE6DA" w:rsidR="00D45E18" w:rsidRPr="00A3665D" w:rsidRDefault="00D62543">
      <w:pPr>
        <w:rPr>
          <w:rFonts w:ascii="Times New Roman" w:hAnsi="Times New Roman" w:cs="Times New Roman"/>
          <w:b/>
          <w:sz w:val="24"/>
          <w:szCs w:val="24"/>
          <w:u w:val="single"/>
        </w:rPr>
      </w:pPr>
      <w:r w:rsidRPr="00A3665D">
        <w:rPr>
          <w:rFonts w:ascii="Times New Roman" w:hAnsi="Times New Roman" w:cs="Times New Roman"/>
          <w:b/>
          <w:sz w:val="24"/>
          <w:szCs w:val="24"/>
          <w:u w:val="single"/>
        </w:rPr>
        <w:t xml:space="preserve">Background </w:t>
      </w:r>
      <w:proofErr w:type="gramStart"/>
      <w:r w:rsidRPr="00A3665D">
        <w:rPr>
          <w:rFonts w:ascii="Times New Roman" w:hAnsi="Times New Roman" w:cs="Times New Roman"/>
          <w:b/>
          <w:sz w:val="24"/>
          <w:szCs w:val="24"/>
          <w:u w:val="single"/>
        </w:rPr>
        <w:t>-----  Canal</w:t>
      </w:r>
      <w:proofErr w:type="gramEnd"/>
      <w:r w:rsidRPr="00A3665D">
        <w:rPr>
          <w:rFonts w:ascii="Times New Roman" w:hAnsi="Times New Roman" w:cs="Times New Roman"/>
          <w:b/>
          <w:sz w:val="24"/>
          <w:szCs w:val="24"/>
          <w:u w:val="single"/>
        </w:rPr>
        <w:t xml:space="preserve"> Lining Selection Process</w:t>
      </w:r>
    </w:p>
    <w:p w14:paraId="0A67DC61" w14:textId="08EA9E41" w:rsidR="00D45E18" w:rsidRPr="00A3665D" w:rsidRDefault="007A1D32">
      <w:pPr>
        <w:rPr>
          <w:rFonts w:ascii="Times New Roman" w:hAnsi="Times New Roman" w:cs="Times New Roman"/>
          <w:sz w:val="24"/>
          <w:szCs w:val="24"/>
        </w:rPr>
      </w:pPr>
      <w:r>
        <w:rPr>
          <w:rFonts w:ascii="Times New Roman" w:hAnsi="Times New Roman" w:cs="Times New Roman"/>
          <w:sz w:val="24"/>
          <w:szCs w:val="24"/>
        </w:rPr>
        <w:t>(Client)</w:t>
      </w:r>
      <w:r w:rsidR="009C6824">
        <w:rPr>
          <w:rFonts w:ascii="Times New Roman" w:hAnsi="Times New Roman" w:cs="Times New Roman"/>
          <w:sz w:val="24"/>
          <w:szCs w:val="24"/>
        </w:rPr>
        <w:t xml:space="preserve"> and Reclamation want to</w:t>
      </w:r>
      <w:r w:rsidR="00D45E18" w:rsidRPr="00A3665D">
        <w:rPr>
          <w:rFonts w:ascii="Times New Roman" w:hAnsi="Times New Roman" w:cs="Times New Roman"/>
          <w:sz w:val="24"/>
          <w:szCs w:val="24"/>
        </w:rPr>
        <w:t xml:space="preserve"> in</w:t>
      </w:r>
      <w:r w:rsidR="00A34DDA" w:rsidRPr="00A3665D">
        <w:rPr>
          <w:rFonts w:ascii="Times New Roman" w:hAnsi="Times New Roman" w:cs="Times New Roman"/>
          <w:sz w:val="24"/>
          <w:szCs w:val="24"/>
        </w:rPr>
        <w:t>sure that the proposed</w:t>
      </w:r>
      <w:r w:rsidR="00D45E18" w:rsidRPr="00A3665D">
        <w:rPr>
          <w:rFonts w:ascii="Times New Roman" w:hAnsi="Times New Roman" w:cs="Times New Roman"/>
          <w:sz w:val="24"/>
          <w:szCs w:val="24"/>
        </w:rPr>
        <w:t xml:space="preserve"> section of </w:t>
      </w:r>
      <w:r>
        <w:rPr>
          <w:rFonts w:ascii="Times New Roman" w:hAnsi="Times New Roman" w:cs="Times New Roman"/>
          <w:sz w:val="24"/>
          <w:szCs w:val="24"/>
        </w:rPr>
        <w:t>the (Canal section to be lined)</w:t>
      </w:r>
      <w:r w:rsidR="00D45E18" w:rsidRPr="00A3665D">
        <w:rPr>
          <w:rFonts w:ascii="Times New Roman" w:hAnsi="Times New Roman" w:cs="Times New Roman"/>
          <w:sz w:val="24"/>
          <w:szCs w:val="24"/>
        </w:rPr>
        <w:t xml:space="preserve"> does not experience a catastrophic failure</w:t>
      </w:r>
      <w:r w:rsidR="009C6824">
        <w:rPr>
          <w:rFonts w:ascii="Times New Roman" w:hAnsi="Times New Roman" w:cs="Times New Roman"/>
          <w:sz w:val="24"/>
          <w:szCs w:val="24"/>
        </w:rPr>
        <w:t xml:space="preserve">.  Lining </w:t>
      </w:r>
      <w:r w:rsidR="00A7070D" w:rsidRPr="00A3665D">
        <w:rPr>
          <w:rFonts w:ascii="Times New Roman" w:hAnsi="Times New Roman" w:cs="Times New Roman"/>
          <w:sz w:val="24"/>
          <w:szCs w:val="24"/>
        </w:rPr>
        <w:t>also</w:t>
      </w:r>
      <w:r w:rsidR="000C451A" w:rsidRPr="00A3665D">
        <w:rPr>
          <w:rFonts w:ascii="Times New Roman" w:hAnsi="Times New Roman" w:cs="Times New Roman"/>
          <w:sz w:val="24"/>
          <w:szCs w:val="24"/>
        </w:rPr>
        <w:t xml:space="preserve"> </w:t>
      </w:r>
      <w:r w:rsidR="00D45E18" w:rsidRPr="00A3665D">
        <w:rPr>
          <w:rFonts w:ascii="Times New Roman" w:hAnsi="Times New Roman" w:cs="Times New Roman"/>
          <w:sz w:val="24"/>
          <w:szCs w:val="24"/>
        </w:rPr>
        <w:t>prevent</w:t>
      </w:r>
      <w:r w:rsidR="009C6824">
        <w:rPr>
          <w:rFonts w:ascii="Times New Roman" w:hAnsi="Times New Roman" w:cs="Times New Roman"/>
          <w:sz w:val="24"/>
          <w:szCs w:val="24"/>
        </w:rPr>
        <w:t>s</w:t>
      </w:r>
      <w:r w:rsidR="00D45E18" w:rsidRPr="00A3665D">
        <w:rPr>
          <w:rFonts w:ascii="Times New Roman" w:hAnsi="Times New Roman" w:cs="Times New Roman"/>
          <w:sz w:val="24"/>
          <w:szCs w:val="24"/>
        </w:rPr>
        <w:t xml:space="preserve"> water lose due to seepage</w:t>
      </w:r>
      <w:r w:rsidR="009C6824">
        <w:rPr>
          <w:rFonts w:ascii="Times New Roman" w:hAnsi="Times New Roman" w:cs="Times New Roman"/>
          <w:sz w:val="24"/>
          <w:szCs w:val="24"/>
        </w:rPr>
        <w:t>.</w:t>
      </w:r>
      <w:r w:rsidR="00D45E18" w:rsidRPr="00A3665D">
        <w:rPr>
          <w:rFonts w:ascii="Times New Roman" w:hAnsi="Times New Roman" w:cs="Times New Roman"/>
          <w:sz w:val="24"/>
          <w:szCs w:val="24"/>
        </w:rPr>
        <w:t xml:space="preserve"> </w:t>
      </w:r>
      <w:r w:rsidR="009C6824">
        <w:rPr>
          <w:rFonts w:ascii="Times New Roman" w:hAnsi="Times New Roman" w:cs="Times New Roman"/>
          <w:sz w:val="24"/>
          <w:szCs w:val="24"/>
        </w:rPr>
        <w:t>T</w:t>
      </w:r>
      <w:r w:rsidR="00D45E18" w:rsidRPr="00A3665D">
        <w:rPr>
          <w:rFonts w:ascii="Times New Roman" w:hAnsi="Times New Roman" w:cs="Times New Roman"/>
          <w:sz w:val="24"/>
          <w:szCs w:val="24"/>
        </w:rPr>
        <w:t>he logical solution</w:t>
      </w:r>
      <w:r w:rsidR="009C6824">
        <w:rPr>
          <w:rFonts w:ascii="Times New Roman" w:hAnsi="Times New Roman" w:cs="Times New Roman"/>
          <w:sz w:val="24"/>
          <w:szCs w:val="24"/>
        </w:rPr>
        <w:t xml:space="preserve"> in a heavy freeze zone where water is always present</w:t>
      </w:r>
      <w:r w:rsidR="00D45E18" w:rsidRPr="00A3665D">
        <w:rPr>
          <w:rFonts w:ascii="Times New Roman" w:hAnsi="Times New Roman" w:cs="Times New Roman"/>
          <w:sz w:val="24"/>
          <w:szCs w:val="24"/>
        </w:rPr>
        <w:t xml:space="preserve"> is to install an impervious lining. </w:t>
      </w:r>
      <w:bookmarkStart w:id="0" w:name="_Hlk48637486"/>
    </w:p>
    <w:bookmarkEnd w:id="0"/>
    <w:p w14:paraId="4EF49C19" w14:textId="4951A5B5" w:rsidR="00135C29" w:rsidRPr="00A3665D" w:rsidRDefault="00135C29" w:rsidP="00135C29">
      <w:pPr>
        <w:rPr>
          <w:rFonts w:ascii="Times New Roman" w:hAnsi="Times New Roman" w:cs="Times New Roman"/>
          <w:sz w:val="24"/>
          <w:szCs w:val="24"/>
        </w:rPr>
      </w:pPr>
      <w:r w:rsidRPr="00A3665D">
        <w:rPr>
          <w:rFonts w:ascii="Times New Roman" w:hAnsi="Times New Roman" w:cs="Times New Roman"/>
          <w:sz w:val="24"/>
          <w:szCs w:val="24"/>
        </w:rPr>
        <w:t>The challenge of the lining material selection process for</w:t>
      </w:r>
      <w:r w:rsidR="007A1D32">
        <w:rPr>
          <w:rFonts w:ascii="Times New Roman" w:hAnsi="Times New Roman" w:cs="Times New Roman"/>
          <w:sz w:val="24"/>
          <w:szCs w:val="24"/>
        </w:rPr>
        <w:t xml:space="preserve"> the (Client)</w:t>
      </w:r>
      <w:r w:rsidRPr="00A3665D">
        <w:rPr>
          <w:rFonts w:ascii="Times New Roman" w:hAnsi="Times New Roman" w:cs="Times New Roman"/>
          <w:sz w:val="24"/>
          <w:szCs w:val="24"/>
        </w:rPr>
        <w:t xml:space="preserve"> </w:t>
      </w:r>
      <w:r>
        <w:rPr>
          <w:rFonts w:ascii="Times New Roman" w:hAnsi="Times New Roman" w:cs="Times New Roman"/>
          <w:sz w:val="24"/>
          <w:szCs w:val="24"/>
        </w:rPr>
        <w:t>is</w:t>
      </w:r>
      <w:r w:rsidRPr="00A3665D">
        <w:rPr>
          <w:rFonts w:ascii="Times New Roman" w:hAnsi="Times New Roman" w:cs="Times New Roman"/>
          <w:sz w:val="24"/>
          <w:szCs w:val="24"/>
        </w:rPr>
        <w:t xml:space="preserve"> to identify the lining with the attri</w:t>
      </w:r>
      <w:r w:rsidR="007A1D32">
        <w:rPr>
          <w:rFonts w:ascii="Times New Roman" w:hAnsi="Times New Roman" w:cs="Times New Roman"/>
          <w:sz w:val="24"/>
          <w:szCs w:val="24"/>
        </w:rPr>
        <w:t>butes that are best suited for (Client’s)</w:t>
      </w:r>
      <w:r w:rsidRPr="00A3665D">
        <w:rPr>
          <w:rFonts w:ascii="Times New Roman" w:hAnsi="Times New Roman" w:cs="Times New Roman"/>
          <w:sz w:val="24"/>
          <w:szCs w:val="24"/>
        </w:rPr>
        <w:t xml:space="preserve"> work force capabilities, solves the problem</w:t>
      </w:r>
      <w:r>
        <w:rPr>
          <w:rFonts w:ascii="Times New Roman" w:hAnsi="Times New Roman" w:cs="Times New Roman"/>
          <w:sz w:val="24"/>
          <w:szCs w:val="24"/>
        </w:rPr>
        <w:t xml:space="preserve"> for Reclamation,</w:t>
      </w:r>
      <w:r w:rsidRPr="00A3665D">
        <w:rPr>
          <w:rFonts w:ascii="Times New Roman" w:hAnsi="Times New Roman" w:cs="Times New Roman"/>
          <w:sz w:val="24"/>
          <w:szCs w:val="24"/>
        </w:rPr>
        <w:t xml:space="preserve"> and yields the lowest annualized cost.</w:t>
      </w:r>
    </w:p>
    <w:p w14:paraId="0A67DC62" w14:textId="6B8F3D7A" w:rsidR="000C451A" w:rsidRPr="00A3665D" w:rsidRDefault="000C451A">
      <w:pPr>
        <w:rPr>
          <w:rFonts w:ascii="Times New Roman" w:hAnsi="Times New Roman" w:cs="Times New Roman"/>
          <w:sz w:val="24"/>
          <w:szCs w:val="24"/>
        </w:rPr>
      </w:pPr>
      <w:r w:rsidRPr="00A3665D">
        <w:rPr>
          <w:rFonts w:ascii="Times New Roman" w:hAnsi="Times New Roman" w:cs="Times New Roman"/>
          <w:sz w:val="24"/>
          <w:szCs w:val="24"/>
        </w:rPr>
        <w:lastRenderedPageBreak/>
        <w:t>The use of concrete is given low consideration</w:t>
      </w:r>
      <w:r w:rsidR="007A1D32">
        <w:rPr>
          <w:rFonts w:ascii="Times New Roman" w:hAnsi="Times New Roman" w:cs="Times New Roman"/>
          <w:sz w:val="24"/>
          <w:szCs w:val="24"/>
        </w:rPr>
        <w:t xml:space="preserve"> by the (Client)</w:t>
      </w:r>
      <w:r w:rsidRPr="00A3665D">
        <w:rPr>
          <w:rFonts w:ascii="Times New Roman" w:hAnsi="Times New Roman" w:cs="Times New Roman"/>
          <w:sz w:val="24"/>
          <w:szCs w:val="24"/>
        </w:rPr>
        <w:t xml:space="preserve"> because previous experiences</w:t>
      </w:r>
      <w:r w:rsidR="00F21E56" w:rsidRPr="00A3665D">
        <w:rPr>
          <w:rFonts w:ascii="Times New Roman" w:hAnsi="Times New Roman" w:cs="Times New Roman"/>
          <w:sz w:val="24"/>
          <w:szCs w:val="24"/>
        </w:rPr>
        <w:t xml:space="preserve"> have</w:t>
      </w:r>
      <w:r w:rsidRPr="00A3665D">
        <w:rPr>
          <w:rFonts w:ascii="Times New Roman" w:hAnsi="Times New Roman" w:cs="Times New Roman"/>
          <w:sz w:val="24"/>
          <w:szCs w:val="24"/>
        </w:rPr>
        <w:t xml:space="preserve"> proven that concrete linings have failed prematurely due to cracking and uplifting caused by ground water a</w:t>
      </w:r>
      <w:r w:rsidR="0017599D" w:rsidRPr="00A3665D">
        <w:rPr>
          <w:rFonts w:ascii="Times New Roman" w:hAnsi="Times New Roman" w:cs="Times New Roman"/>
          <w:sz w:val="24"/>
          <w:szCs w:val="24"/>
        </w:rPr>
        <w:t xml:space="preserve">nd the annual </w:t>
      </w:r>
      <w:r w:rsidR="007A1D32">
        <w:rPr>
          <w:rFonts w:ascii="Times New Roman" w:hAnsi="Times New Roman" w:cs="Times New Roman"/>
          <w:sz w:val="24"/>
          <w:szCs w:val="24"/>
        </w:rPr>
        <w:t>freeze/thaw cycle in the (area)</w:t>
      </w:r>
      <w:r w:rsidR="0017599D" w:rsidRPr="00A3665D">
        <w:rPr>
          <w:rFonts w:ascii="Times New Roman" w:hAnsi="Times New Roman" w:cs="Times New Roman"/>
          <w:sz w:val="24"/>
          <w:szCs w:val="24"/>
        </w:rPr>
        <w:t xml:space="preserve"> basin.</w:t>
      </w:r>
    </w:p>
    <w:p w14:paraId="0A67DC63" w14:textId="2E7E6C8C" w:rsidR="00B90E17" w:rsidRPr="00A3665D" w:rsidRDefault="00A651BE">
      <w:pPr>
        <w:rPr>
          <w:rFonts w:ascii="Times New Roman" w:hAnsi="Times New Roman" w:cs="Times New Roman"/>
          <w:sz w:val="24"/>
          <w:szCs w:val="24"/>
        </w:rPr>
      </w:pPr>
      <w:r w:rsidRPr="00A3665D">
        <w:rPr>
          <w:rFonts w:ascii="Times New Roman" w:hAnsi="Times New Roman" w:cs="Times New Roman"/>
          <w:sz w:val="24"/>
          <w:szCs w:val="24"/>
        </w:rPr>
        <w:t>E</w:t>
      </w:r>
      <w:r w:rsidR="00F21E56" w:rsidRPr="00A3665D">
        <w:rPr>
          <w:rFonts w:ascii="Times New Roman" w:hAnsi="Times New Roman" w:cs="Times New Roman"/>
          <w:sz w:val="24"/>
          <w:szCs w:val="24"/>
        </w:rPr>
        <w:t>xp</w:t>
      </w:r>
      <w:r w:rsidR="002527BB" w:rsidRPr="00A3665D">
        <w:rPr>
          <w:rFonts w:ascii="Times New Roman" w:hAnsi="Times New Roman" w:cs="Times New Roman"/>
          <w:sz w:val="24"/>
          <w:szCs w:val="24"/>
        </w:rPr>
        <w:t>osed g</w:t>
      </w:r>
      <w:r w:rsidR="00F21E56" w:rsidRPr="00A3665D">
        <w:rPr>
          <w:rFonts w:ascii="Times New Roman" w:hAnsi="Times New Roman" w:cs="Times New Roman"/>
          <w:sz w:val="24"/>
          <w:szCs w:val="24"/>
        </w:rPr>
        <w:t>eomemb</w:t>
      </w:r>
      <w:r w:rsidRPr="00A3665D">
        <w:rPr>
          <w:rFonts w:ascii="Times New Roman" w:hAnsi="Times New Roman" w:cs="Times New Roman"/>
          <w:sz w:val="24"/>
          <w:szCs w:val="24"/>
        </w:rPr>
        <w:t>rane is difficult to evaluate</w:t>
      </w:r>
      <w:r w:rsidR="00B90E17" w:rsidRPr="00A3665D">
        <w:rPr>
          <w:rFonts w:ascii="Times New Roman" w:hAnsi="Times New Roman" w:cs="Times New Roman"/>
          <w:sz w:val="24"/>
          <w:szCs w:val="24"/>
        </w:rPr>
        <w:t>.</w:t>
      </w:r>
      <w:r w:rsidRPr="00A3665D">
        <w:rPr>
          <w:rFonts w:ascii="Times New Roman" w:hAnsi="Times New Roman" w:cs="Times New Roman"/>
          <w:sz w:val="24"/>
          <w:szCs w:val="24"/>
        </w:rPr>
        <w:t xml:space="preserve"> </w:t>
      </w:r>
      <w:r w:rsidR="00B90E17" w:rsidRPr="00A3665D">
        <w:rPr>
          <w:rFonts w:ascii="Times New Roman" w:hAnsi="Times New Roman" w:cs="Times New Roman"/>
          <w:sz w:val="24"/>
          <w:szCs w:val="24"/>
        </w:rPr>
        <w:t xml:space="preserve">The complexity of </w:t>
      </w:r>
      <w:r w:rsidR="00D40476" w:rsidRPr="00A3665D">
        <w:rPr>
          <w:rFonts w:ascii="Times New Roman" w:hAnsi="Times New Roman" w:cs="Times New Roman"/>
          <w:sz w:val="24"/>
          <w:szCs w:val="24"/>
        </w:rPr>
        <w:t>the problem is best stated by the following</w:t>
      </w:r>
      <w:r w:rsidR="00B90E17" w:rsidRPr="00A3665D">
        <w:rPr>
          <w:rFonts w:ascii="Times New Roman" w:hAnsi="Times New Roman" w:cs="Times New Roman"/>
          <w:sz w:val="24"/>
          <w:szCs w:val="24"/>
        </w:rPr>
        <w:t xml:space="preserve"> excerpt from a paper, “Optimum Use of Geomembrane Materials in Irrigation Canal Lining”, written by Dr. Ian Peggs; </w:t>
      </w:r>
    </w:p>
    <w:p w14:paraId="0A67DC64" w14:textId="63D40033" w:rsidR="00D40476" w:rsidRPr="00A3665D" w:rsidRDefault="00D40476">
      <w:pPr>
        <w:rPr>
          <w:rFonts w:ascii="Times New Roman" w:hAnsi="Times New Roman" w:cs="Times New Roman"/>
          <w:i/>
          <w:sz w:val="24"/>
          <w:szCs w:val="24"/>
        </w:rPr>
      </w:pPr>
      <w:r w:rsidRPr="00A3665D">
        <w:rPr>
          <w:rFonts w:ascii="Times New Roman" w:hAnsi="Times New Roman" w:cs="Times New Roman"/>
          <w:i/>
          <w:sz w:val="24"/>
          <w:szCs w:val="24"/>
        </w:rPr>
        <w:t>“All geomembrane materials, like HDPE, Linear low density polyethylene (LLDPE), Polyvinyl chloride (PVC), Flexible polypropylene (</w:t>
      </w:r>
      <w:proofErr w:type="spellStart"/>
      <w:r w:rsidRPr="00A3665D">
        <w:rPr>
          <w:rFonts w:ascii="Times New Roman" w:hAnsi="Times New Roman" w:cs="Times New Roman"/>
          <w:i/>
          <w:sz w:val="24"/>
          <w:szCs w:val="24"/>
        </w:rPr>
        <w:t>fPP</w:t>
      </w:r>
      <w:proofErr w:type="spellEnd"/>
      <w:r w:rsidRPr="00A3665D">
        <w:rPr>
          <w:rFonts w:ascii="Times New Roman" w:hAnsi="Times New Roman" w:cs="Times New Roman"/>
          <w:i/>
          <w:sz w:val="24"/>
          <w:szCs w:val="24"/>
        </w:rPr>
        <w:t xml:space="preserve">), </w:t>
      </w:r>
      <w:proofErr w:type="spellStart"/>
      <w:r w:rsidRPr="00A3665D">
        <w:rPr>
          <w:rFonts w:ascii="Times New Roman" w:hAnsi="Times New Roman" w:cs="Times New Roman"/>
          <w:i/>
          <w:sz w:val="24"/>
          <w:szCs w:val="24"/>
        </w:rPr>
        <w:t>Chlorosulphonated</w:t>
      </w:r>
      <w:proofErr w:type="spellEnd"/>
      <w:r w:rsidRPr="00A3665D">
        <w:rPr>
          <w:rFonts w:ascii="Times New Roman" w:hAnsi="Times New Roman" w:cs="Times New Roman"/>
          <w:i/>
          <w:sz w:val="24"/>
          <w:szCs w:val="24"/>
        </w:rPr>
        <w:t xml:space="preserve"> polyethylene(CSPE), </w:t>
      </w:r>
      <w:r w:rsidR="009C6824">
        <w:rPr>
          <w:rFonts w:ascii="Times New Roman" w:hAnsi="Times New Roman" w:cs="Times New Roman"/>
          <w:i/>
          <w:sz w:val="24"/>
          <w:szCs w:val="24"/>
        </w:rPr>
        <w:t>“</w:t>
      </w:r>
      <w:r w:rsidRPr="00A3665D">
        <w:rPr>
          <w:rFonts w:ascii="Times New Roman" w:hAnsi="Times New Roman" w:cs="Times New Roman"/>
          <w:i/>
          <w:sz w:val="24"/>
          <w:szCs w:val="24"/>
        </w:rPr>
        <w:t>Ethylene-propylene diene monomer (EPDM), bituminous geomembrane (BGM)), and Polyurea (PU), are effective in reducing water seepage/ leakage and allow increased flow rates. However, in practice, they may not be totally leak-tight. They differ in their abilities to lay and remain flat as temperatures change, in their abilities to conform to rough subgrades and differential settlement without impacting durability, in their tolerance of installation damage, UV radiation and oxidation, and in their abilities to be easily installed and repaired.”</w:t>
      </w:r>
    </w:p>
    <w:p w14:paraId="0A67DC65" w14:textId="77777777" w:rsidR="00B90E17" w:rsidRPr="00A3665D" w:rsidRDefault="00044C2E">
      <w:pPr>
        <w:rPr>
          <w:rFonts w:ascii="Times New Roman" w:hAnsi="Times New Roman" w:cs="Times New Roman"/>
          <w:sz w:val="24"/>
          <w:szCs w:val="24"/>
        </w:rPr>
      </w:pPr>
      <w:r w:rsidRPr="00A3665D">
        <w:rPr>
          <w:rFonts w:ascii="Times New Roman" w:hAnsi="Times New Roman" w:cs="Times New Roman"/>
          <w:sz w:val="24"/>
          <w:szCs w:val="24"/>
        </w:rPr>
        <w:t>There were two other paragraphs in Dr. Peggs’</w:t>
      </w:r>
      <w:r w:rsidR="007951ED" w:rsidRPr="00A3665D">
        <w:rPr>
          <w:rFonts w:ascii="Times New Roman" w:hAnsi="Times New Roman" w:cs="Times New Roman"/>
          <w:sz w:val="24"/>
          <w:szCs w:val="24"/>
        </w:rPr>
        <w:t xml:space="preserve"> paper that provide</w:t>
      </w:r>
      <w:r w:rsidR="00F0048A" w:rsidRPr="00A3665D">
        <w:rPr>
          <w:rFonts w:ascii="Times New Roman" w:hAnsi="Times New Roman" w:cs="Times New Roman"/>
          <w:sz w:val="24"/>
          <w:szCs w:val="24"/>
        </w:rPr>
        <w:t>d</w:t>
      </w:r>
      <w:r w:rsidRPr="00A3665D">
        <w:rPr>
          <w:rFonts w:ascii="Times New Roman" w:hAnsi="Times New Roman" w:cs="Times New Roman"/>
          <w:sz w:val="24"/>
          <w:szCs w:val="24"/>
        </w:rPr>
        <w:t xml:space="preserve"> valuable guidance for selecting a lining for the Upper “C” proposed project. The first was</w:t>
      </w:r>
      <w:r w:rsidR="00BC48AE" w:rsidRPr="00A3665D">
        <w:rPr>
          <w:rFonts w:ascii="Times New Roman" w:hAnsi="Times New Roman" w:cs="Times New Roman"/>
          <w:sz w:val="24"/>
          <w:szCs w:val="24"/>
        </w:rPr>
        <w:t>:</w:t>
      </w:r>
      <w:r w:rsidRPr="00A3665D">
        <w:rPr>
          <w:rFonts w:ascii="Times New Roman" w:hAnsi="Times New Roman" w:cs="Times New Roman"/>
          <w:sz w:val="24"/>
          <w:szCs w:val="24"/>
        </w:rPr>
        <w:t xml:space="preserve"> </w:t>
      </w:r>
    </w:p>
    <w:p w14:paraId="0A67DC66" w14:textId="77777777" w:rsidR="00044C2E" w:rsidRPr="00A3665D" w:rsidRDefault="00BC48AE">
      <w:pPr>
        <w:rPr>
          <w:rFonts w:ascii="Times New Roman" w:hAnsi="Times New Roman" w:cs="Times New Roman"/>
          <w:i/>
          <w:sz w:val="24"/>
          <w:szCs w:val="24"/>
        </w:rPr>
      </w:pPr>
      <w:r w:rsidRPr="00A3665D">
        <w:rPr>
          <w:rFonts w:ascii="Times New Roman" w:hAnsi="Times New Roman" w:cs="Times New Roman"/>
          <w:i/>
          <w:sz w:val="24"/>
          <w:szCs w:val="24"/>
        </w:rPr>
        <w:t>“</w:t>
      </w:r>
      <w:r w:rsidR="00044C2E" w:rsidRPr="00A3665D">
        <w:rPr>
          <w:rFonts w:ascii="Times New Roman" w:hAnsi="Times New Roman" w:cs="Times New Roman"/>
          <w:i/>
          <w:sz w:val="24"/>
          <w:szCs w:val="24"/>
        </w:rPr>
        <w:t>There are six basic considerations for the selection of a geomembrane material, viz, (1) New canal or lining of existing unlined canal, (2) Roughness of s</w:t>
      </w:r>
      <w:r w:rsidR="00F0048A" w:rsidRPr="00A3665D">
        <w:rPr>
          <w:rFonts w:ascii="Times New Roman" w:hAnsi="Times New Roman" w:cs="Times New Roman"/>
          <w:i/>
          <w:sz w:val="24"/>
          <w:szCs w:val="24"/>
        </w:rPr>
        <w:t>ub-grade, (3) Weather during</w:t>
      </w:r>
      <w:r w:rsidR="00044C2E" w:rsidRPr="00A3665D">
        <w:rPr>
          <w:rFonts w:ascii="Times New Roman" w:hAnsi="Times New Roman" w:cs="Times New Roman"/>
          <w:i/>
          <w:sz w:val="24"/>
          <w:szCs w:val="24"/>
        </w:rPr>
        <w:t xml:space="preserve"> installation, (4) Experience of installation personnel, (5) Covered or exposed installation, and (6) Cost of installation.</w:t>
      </w:r>
      <w:r w:rsidRPr="00A3665D">
        <w:rPr>
          <w:rFonts w:ascii="Times New Roman" w:hAnsi="Times New Roman" w:cs="Times New Roman"/>
          <w:i/>
          <w:sz w:val="24"/>
          <w:szCs w:val="24"/>
        </w:rPr>
        <w:t>”</w:t>
      </w:r>
    </w:p>
    <w:p w14:paraId="0A67DC67" w14:textId="77777777" w:rsidR="00F0048A" w:rsidRPr="00A3665D" w:rsidRDefault="00BC48AE">
      <w:pPr>
        <w:rPr>
          <w:rFonts w:ascii="Times New Roman" w:hAnsi="Times New Roman" w:cs="Times New Roman"/>
          <w:sz w:val="24"/>
          <w:szCs w:val="24"/>
        </w:rPr>
      </w:pPr>
      <w:r w:rsidRPr="00A3665D">
        <w:rPr>
          <w:rFonts w:ascii="Times New Roman" w:hAnsi="Times New Roman" w:cs="Times New Roman"/>
          <w:sz w:val="24"/>
          <w:szCs w:val="24"/>
        </w:rPr>
        <w:t>And the other paragraph that was ve</w:t>
      </w:r>
      <w:r w:rsidR="00F0048A" w:rsidRPr="00A3665D">
        <w:rPr>
          <w:rFonts w:ascii="Times New Roman" w:hAnsi="Times New Roman" w:cs="Times New Roman"/>
          <w:sz w:val="24"/>
          <w:szCs w:val="24"/>
        </w:rPr>
        <w:t>ry appropriate for K.I.D.’s project</w:t>
      </w:r>
      <w:r w:rsidRPr="00A3665D">
        <w:rPr>
          <w:rFonts w:ascii="Times New Roman" w:hAnsi="Times New Roman" w:cs="Times New Roman"/>
          <w:sz w:val="24"/>
          <w:szCs w:val="24"/>
        </w:rPr>
        <w:t xml:space="preserve"> explains the </w:t>
      </w:r>
      <w:r w:rsidR="00F0048A" w:rsidRPr="00A3665D">
        <w:rPr>
          <w:rFonts w:ascii="Times New Roman" w:hAnsi="Times New Roman" w:cs="Times New Roman"/>
          <w:sz w:val="24"/>
          <w:szCs w:val="24"/>
        </w:rPr>
        <w:t>value of a lining’s property of “Ductility”</w:t>
      </w:r>
      <w:r w:rsidRPr="00A3665D">
        <w:rPr>
          <w:rFonts w:ascii="Times New Roman" w:hAnsi="Times New Roman" w:cs="Times New Roman"/>
          <w:sz w:val="24"/>
          <w:szCs w:val="24"/>
        </w:rPr>
        <w:t xml:space="preserve">. </w:t>
      </w:r>
    </w:p>
    <w:p w14:paraId="0A67DC68" w14:textId="3D247E7F" w:rsidR="00BC48AE" w:rsidRPr="00A3665D" w:rsidRDefault="00BC48AE">
      <w:pPr>
        <w:rPr>
          <w:rFonts w:ascii="Times New Roman" w:hAnsi="Times New Roman" w:cs="Times New Roman"/>
          <w:i/>
          <w:sz w:val="24"/>
          <w:szCs w:val="24"/>
        </w:rPr>
      </w:pPr>
      <w:r w:rsidRPr="00A3665D">
        <w:rPr>
          <w:rFonts w:ascii="Times New Roman" w:hAnsi="Times New Roman" w:cs="Times New Roman"/>
          <w:i/>
          <w:sz w:val="24"/>
          <w:szCs w:val="24"/>
        </w:rPr>
        <w:t xml:space="preserve">“While reinforced geomembranes such as RPP, PVC alloys, and CSPE (Hypalon) have higher strengths, they have much lower elongations at break; therefore </w:t>
      </w:r>
      <w:proofErr w:type="gramStart"/>
      <w:r w:rsidRPr="00A3665D">
        <w:rPr>
          <w:rFonts w:ascii="Times New Roman" w:hAnsi="Times New Roman" w:cs="Times New Roman"/>
          <w:i/>
          <w:sz w:val="24"/>
          <w:szCs w:val="24"/>
        </w:rPr>
        <w:t>have</w:t>
      </w:r>
      <w:proofErr w:type="gramEnd"/>
      <w:r w:rsidRPr="00A3665D">
        <w:rPr>
          <w:rFonts w:ascii="Times New Roman" w:hAnsi="Times New Roman" w:cs="Times New Roman"/>
          <w:i/>
          <w:sz w:val="24"/>
          <w:szCs w:val="24"/>
        </w:rPr>
        <w:t xml:space="preserve"> less ability to conform to rough subgrades. Ductility in a geomembrane is often a far more important parameter than strength.”</w:t>
      </w:r>
    </w:p>
    <w:p w14:paraId="0A67DC69" w14:textId="4947816F" w:rsidR="002527BB" w:rsidRPr="00A3665D" w:rsidRDefault="00E272A4" w:rsidP="004D1101">
      <w:pPr>
        <w:rPr>
          <w:rFonts w:ascii="Times New Roman" w:hAnsi="Times New Roman" w:cs="Times New Roman"/>
          <w:sz w:val="24"/>
          <w:szCs w:val="24"/>
        </w:rPr>
      </w:pPr>
      <w:r w:rsidRPr="00A3665D">
        <w:rPr>
          <w:rFonts w:ascii="Times New Roman" w:hAnsi="Times New Roman" w:cs="Times New Roman"/>
          <w:sz w:val="24"/>
          <w:szCs w:val="24"/>
        </w:rPr>
        <w:t>T</w:t>
      </w:r>
      <w:r w:rsidR="00F21E56" w:rsidRPr="00A3665D">
        <w:rPr>
          <w:rFonts w:ascii="Times New Roman" w:hAnsi="Times New Roman" w:cs="Times New Roman"/>
          <w:sz w:val="24"/>
          <w:szCs w:val="24"/>
        </w:rPr>
        <w:t xml:space="preserve">he </w:t>
      </w:r>
      <w:r w:rsidRPr="00A3665D">
        <w:rPr>
          <w:rFonts w:ascii="Times New Roman" w:hAnsi="Times New Roman" w:cs="Times New Roman"/>
          <w:sz w:val="24"/>
          <w:szCs w:val="24"/>
        </w:rPr>
        <w:t>“</w:t>
      </w:r>
      <w:r w:rsidR="00F21E56" w:rsidRPr="00A3665D">
        <w:rPr>
          <w:rFonts w:ascii="Times New Roman" w:hAnsi="Times New Roman" w:cs="Times New Roman"/>
          <w:sz w:val="24"/>
          <w:szCs w:val="24"/>
        </w:rPr>
        <w:t>25 Year Report</w:t>
      </w:r>
      <w:r w:rsidRPr="00A3665D">
        <w:rPr>
          <w:rFonts w:ascii="Times New Roman" w:hAnsi="Times New Roman" w:cs="Times New Roman"/>
          <w:sz w:val="24"/>
          <w:szCs w:val="24"/>
        </w:rPr>
        <w:t xml:space="preserve">” lists </w:t>
      </w:r>
      <w:r w:rsidR="00B06538" w:rsidRPr="00A3665D">
        <w:rPr>
          <w:rFonts w:ascii="Times New Roman" w:hAnsi="Times New Roman" w:cs="Times New Roman"/>
          <w:sz w:val="24"/>
          <w:szCs w:val="24"/>
        </w:rPr>
        <w:t>several</w:t>
      </w:r>
      <w:r w:rsidRPr="00A3665D">
        <w:rPr>
          <w:rFonts w:ascii="Times New Roman" w:hAnsi="Times New Roman" w:cs="Times New Roman"/>
          <w:sz w:val="24"/>
          <w:szCs w:val="24"/>
        </w:rPr>
        <w:t xml:space="preserve"> </w:t>
      </w:r>
      <w:r w:rsidR="00A34DDA" w:rsidRPr="00A3665D">
        <w:rPr>
          <w:rFonts w:ascii="Times New Roman" w:hAnsi="Times New Roman" w:cs="Times New Roman"/>
          <w:sz w:val="24"/>
          <w:szCs w:val="24"/>
        </w:rPr>
        <w:t xml:space="preserve">geomembrane </w:t>
      </w:r>
      <w:r w:rsidR="00F21E56" w:rsidRPr="00A3665D">
        <w:rPr>
          <w:rFonts w:ascii="Times New Roman" w:hAnsi="Times New Roman" w:cs="Times New Roman"/>
          <w:sz w:val="24"/>
          <w:szCs w:val="24"/>
        </w:rPr>
        <w:t>material</w:t>
      </w:r>
      <w:r w:rsidRPr="00A3665D">
        <w:rPr>
          <w:rFonts w:ascii="Times New Roman" w:hAnsi="Times New Roman" w:cs="Times New Roman"/>
          <w:sz w:val="24"/>
          <w:szCs w:val="24"/>
        </w:rPr>
        <w:t xml:space="preserve">s </w:t>
      </w:r>
      <w:r w:rsidR="00044C2E" w:rsidRPr="00A3665D">
        <w:rPr>
          <w:rFonts w:ascii="Times New Roman" w:hAnsi="Times New Roman" w:cs="Times New Roman"/>
          <w:sz w:val="24"/>
          <w:szCs w:val="24"/>
        </w:rPr>
        <w:t xml:space="preserve">that were studied. </w:t>
      </w:r>
      <w:proofErr w:type="gramStart"/>
      <w:r w:rsidR="00044C2E" w:rsidRPr="00A3665D">
        <w:rPr>
          <w:rFonts w:ascii="Times New Roman" w:hAnsi="Times New Roman" w:cs="Times New Roman"/>
          <w:sz w:val="24"/>
          <w:szCs w:val="24"/>
        </w:rPr>
        <w:t>R</w:t>
      </w:r>
      <w:r w:rsidRPr="00A3665D">
        <w:rPr>
          <w:rFonts w:ascii="Times New Roman" w:hAnsi="Times New Roman" w:cs="Times New Roman"/>
          <w:sz w:val="24"/>
          <w:szCs w:val="24"/>
        </w:rPr>
        <w:t>esults of their service life</w:t>
      </w:r>
      <w:r w:rsidR="00A76142" w:rsidRPr="00A3665D">
        <w:rPr>
          <w:rFonts w:ascii="Times New Roman" w:hAnsi="Times New Roman" w:cs="Times New Roman"/>
          <w:sz w:val="24"/>
          <w:szCs w:val="24"/>
        </w:rPr>
        <w:t xml:space="preserve"> was</w:t>
      </w:r>
      <w:proofErr w:type="gramEnd"/>
      <w:r w:rsidR="00044C2E" w:rsidRPr="00A3665D">
        <w:rPr>
          <w:rFonts w:ascii="Times New Roman" w:hAnsi="Times New Roman" w:cs="Times New Roman"/>
          <w:sz w:val="24"/>
          <w:szCs w:val="24"/>
        </w:rPr>
        <w:t xml:space="preserve"> </w:t>
      </w:r>
      <w:r w:rsidR="00B06538" w:rsidRPr="00A3665D">
        <w:rPr>
          <w:rFonts w:ascii="Times New Roman" w:hAnsi="Times New Roman" w:cs="Times New Roman"/>
          <w:sz w:val="24"/>
          <w:szCs w:val="24"/>
        </w:rPr>
        <w:t>explained,</w:t>
      </w:r>
      <w:r w:rsidR="004D1101" w:rsidRPr="00A3665D">
        <w:rPr>
          <w:rFonts w:ascii="Times New Roman" w:hAnsi="Times New Roman" w:cs="Times New Roman"/>
          <w:sz w:val="24"/>
          <w:szCs w:val="24"/>
        </w:rPr>
        <w:t xml:space="preserve"> years of service and cause of failure</w:t>
      </w:r>
      <w:r w:rsidRPr="00A3665D">
        <w:rPr>
          <w:rFonts w:ascii="Times New Roman" w:hAnsi="Times New Roman" w:cs="Times New Roman"/>
          <w:sz w:val="24"/>
          <w:szCs w:val="24"/>
        </w:rPr>
        <w:t>. T</w:t>
      </w:r>
      <w:r w:rsidR="00F21E56" w:rsidRPr="00A3665D">
        <w:rPr>
          <w:rFonts w:ascii="Times New Roman" w:hAnsi="Times New Roman" w:cs="Times New Roman"/>
          <w:sz w:val="24"/>
          <w:szCs w:val="24"/>
        </w:rPr>
        <w:t>he benefit/cos</w:t>
      </w:r>
      <w:r w:rsidR="00DB4BE6" w:rsidRPr="00A3665D">
        <w:rPr>
          <w:rFonts w:ascii="Times New Roman" w:hAnsi="Times New Roman" w:cs="Times New Roman"/>
          <w:sz w:val="24"/>
          <w:szCs w:val="24"/>
        </w:rPr>
        <w:t xml:space="preserve">t ratio varies from 2.2 to 3.8. </w:t>
      </w:r>
      <w:r w:rsidR="00820EAB" w:rsidRPr="00A3665D">
        <w:rPr>
          <w:rFonts w:ascii="Times New Roman" w:hAnsi="Times New Roman" w:cs="Times New Roman"/>
          <w:sz w:val="24"/>
          <w:szCs w:val="24"/>
        </w:rPr>
        <w:t xml:space="preserve">It is understood that this study began 25 years ago, therefore, the costs of materials, labor and water have </w:t>
      </w:r>
      <w:r w:rsidR="0022252F">
        <w:rPr>
          <w:rFonts w:ascii="Times New Roman" w:hAnsi="Times New Roman" w:cs="Times New Roman"/>
          <w:sz w:val="24"/>
          <w:szCs w:val="24"/>
        </w:rPr>
        <w:t>significantly increased</w:t>
      </w:r>
      <w:r w:rsidR="003023EF" w:rsidRPr="00A3665D">
        <w:rPr>
          <w:rFonts w:ascii="Times New Roman" w:hAnsi="Times New Roman" w:cs="Times New Roman"/>
          <w:sz w:val="24"/>
          <w:szCs w:val="24"/>
        </w:rPr>
        <w:t>,</w:t>
      </w:r>
      <w:r w:rsidR="00820EAB" w:rsidRPr="00A3665D">
        <w:rPr>
          <w:rFonts w:ascii="Times New Roman" w:hAnsi="Times New Roman" w:cs="Times New Roman"/>
          <w:sz w:val="24"/>
          <w:szCs w:val="24"/>
        </w:rPr>
        <w:t xml:space="preserve"> and new lining materials have been developed. </w:t>
      </w:r>
      <w:r w:rsidR="00366276" w:rsidRPr="00A3665D">
        <w:rPr>
          <w:rFonts w:ascii="Times New Roman" w:hAnsi="Times New Roman" w:cs="Times New Roman"/>
          <w:sz w:val="24"/>
          <w:szCs w:val="24"/>
        </w:rPr>
        <w:t>The details of these B/C ratios could be chal</w:t>
      </w:r>
      <w:r w:rsidR="001C30CB" w:rsidRPr="00A3665D">
        <w:rPr>
          <w:rFonts w:ascii="Times New Roman" w:hAnsi="Times New Roman" w:cs="Times New Roman"/>
          <w:sz w:val="24"/>
          <w:szCs w:val="24"/>
        </w:rPr>
        <w:t xml:space="preserve">lenged ad </w:t>
      </w:r>
      <w:r w:rsidR="003A2FB1" w:rsidRPr="00A3665D">
        <w:rPr>
          <w:rFonts w:ascii="Times New Roman" w:hAnsi="Times New Roman" w:cs="Times New Roman"/>
          <w:sz w:val="24"/>
          <w:szCs w:val="24"/>
        </w:rPr>
        <w:t>nauseam;</w:t>
      </w:r>
      <w:r w:rsidR="001C30CB" w:rsidRPr="00A3665D">
        <w:rPr>
          <w:rFonts w:ascii="Times New Roman" w:hAnsi="Times New Roman" w:cs="Times New Roman"/>
          <w:sz w:val="24"/>
          <w:szCs w:val="24"/>
        </w:rPr>
        <w:t xml:space="preserve"> however, the demonstration</w:t>
      </w:r>
      <w:r w:rsidR="00366276" w:rsidRPr="00A3665D">
        <w:rPr>
          <w:rFonts w:ascii="Times New Roman" w:hAnsi="Times New Roman" w:cs="Times New Roman"/>
          <w:sz w:val="24"/>
          <w:szCs w:val="24"/>
        </w:rPr>
        <w:t xml:space="preserve"> project was a tremendous undertaking</w:t>
      </w:r>
      <w:r w:rsidR="00DB4BE6" w:rsidRPr="00A3665D">
        <w:rPr>
          <w:rFonts w:ascii="Times New Roman" w:hAnsi="Times New Roman" w:cs="Times New Roman"/>
          <w:sz w:val="24"/>
          <w:szCs w:val="24"/>
        </w:rPr>
        <w:t xml:space="preserve"> and required a very large investment of both time and money</w:t>
      </w:r>
      <w:r w:rsidR="001C30CB" w:rsidRPr="00A3665D">
        <w:rPr>
          <w:rFonts w:ascii="Times New Roman" w:hAnsi="Times New Roman" w:cs="Times New Roman"/>
          <w:sz w:val="24"/>
          <w:szCs w:val="24"/>
        </w:rPr>
        <w:t>.  It</w:t>
      </w:r>
      <w:r w:rsidR="00366276" w:rsidRPr="00A3665D">
        <w:rPr>
          <w:rFonts w:ascii="Times New Roman" w:hAnsi="Times New Roman" w:cs="Times New Roman"/>
          <w:sz w:val="24"/>
          <w:szCs w:val="24"/>
        </w:rPr>
        <w:t xml:space="preserve"> </w:t>
      </w:r>
      <w:r w:rsidR="004D1101" w:rsidRPr="00A3665D">
        <w:rPr>
          <w:rFonts w:ascii="Times New Roman" w:hAnsi="Times New Roman" w:cs="Times New Roman"/>
          <w:sz w:val="24"/>
          <w:szCs w:val="24"/>
        </w:rPr>
        <w:t xml:space="preserve">remains the </w:t>
      </w:r>
      <w:r w:rsidR="00366276" w:rsidRPr="00A3665D">
        <w:rPr>
          <w:rFonts w:ascii="Times New Roman" w:hAnsi="Times New Roman" w:cs="Times New Roman"/>
          <w:sz w:val="24"/>
          <w:szCs w:val="24"/>
        </w:rPr>
        <w:t xml:space="preserve">best information available for selecting </w:t>
      </w:r>
      <w:r w:rsidR="001C30CB" w:rsidRPr="00A3665D">
        <w:rPr>
          <w:rFonts w:ascii="Times New Roman" w:hAnsi="Times New Roman" w:cs="Times New Roman"/>
          <w:sz w:val="24"/>
          <w:szCs w:val="24"/>
        </w:rPr>
        <w:t xml:space="preserve">the right </w:t>
      </w:r>
      <w:r w:rsidR="00366276" w:rsidRPr="00A3665D">
        <w:rPr>
          <w:rFonts w:ascii="Times New Roman" w:hAnsi="Times New Roman" w:cs="Times New Roman"/>
          <w:sz w:val="24"/>
          <w:szCs w:val="24"/>
        </w:rPr>
        <w:t>canal linin</w:t>
      </w:r>
      <w:r w:rsidR="004D1101" w:rsidRPr="00A3665D">
        <w:rPr>
          <w:rFonts w:ascii="Times New Roman" w:hAnsi="Times New Roman" w:cs="Times New Roman"/>
          <w:sz w:val="24"/>
          <w:szCs w:val="24"/>
        </w:rPr>
        <w:t xml:space="preserve">g </w:t>
      </w:r>
      <w:r w:rsidR="001C30CB" w:rsidRPr="00A3665D">
        <w:rPr>
          <w:rFonts w:ascii="Times New Roman" w:hAnsi="Times New Roman" w:cs="Times New Roman"/>
          <w:sz w:val="24"/>
          <w:szCs w:val="24"/>
        </w:rPr>
        <w:t xml:space="preserve">for </w:t>
      </w:r>
      <w:r w:rsidR="00DB4BE6" w:rsidRPr="00A3665D">
        <w:rPr>
          <w:rFonts w:ascii="Times New Roman" w:hAnsi="Times New Roman" w:cs="Times New Roman"/>
          <w:sz w:val="24"/>
          <w:szCs w:val="24"/>
        </w:rPr>
        <w:t xml:space="preserve">a </w:t>
      </w:r>
      <w:r w:rsidR="001C30CB" w:rsidRPr="00A3665D">
        <w:rPr>
          <w:rFonts w:ascii="Times New Roman" w:hAnsi="Times New Roman" w:cs="Times New Roman"/>
          <w:sz w:val="24"/>
          <w:szCs w:val="24"/>
        </w:rPr>
        <w:t xml:space="preserve">given project </w:t>
      </w:r>
      <w:r w:rsidR="004D1101" w:rsidRPr="00A3665D">
        <w:rPr>
          <w:rFonts w:ascii="Times New Roman" w:hAnsi="Times New Roman" w:cs="Times New Roman"/>
          <w:sz w:val="24"/>
          <w:szCs w:val="24"/>
        </w:rPr>
        <w:t>and is considered “reasonably right”.</w:t>
      </w:r>
      <w:r w:rsidR="00D64FEB" w:rsidRPr="00A3665D">
        <w:rPr>
          <w:rFonts w:ascii="Times New Roman" w:hAnsi="Times New Roman" w:cs="Times New Roman"/>
          <w:sz w:val="24"/>
          <w:szCs w:val="24"/>
        </w:rPr>
        <w:t xml:space="preserve"> </w:t>
      </w:r>
    </w:p>
    <w:p w14:paraId="0A67DC6B" w14:textId="02C14B0F" w:rsidR="001C30CB" w:rsidRPr="00A3665D" w:rsidRDefault="00C63341" w:rsidP="004D1101">
      <w:pPr>
        <w:rPr>
          <w:rFonts w:ascii="Times New Roman" w:hAnsi="Times New Roman" w:cs="Times New Roman"/>
          <w:sz w:val="24"/>
          <w:szCs w:val="24"/>
        </w:rPr>
      </w:pPr>
      <w:r w:rsidRPr="00A3665D">
        <w:rPr>
          <w:rFonts w:ascii="Times New Roman" w:hAnsi="Times New Roman" w:cs="Times New Roman"/>
          <w:sz w:val="24"/>
          <w:szCs w:val="24"/>
        </w:rPr>
        <w:lastRenderedPageBreak/>
        <w:t>A list of lining properties a</w:t>
      </w:r>
      <w:r w:rsidR="009A2B37" w:rsidRPr="00A3665D">
        <w:rPr>
          <w:rFonts w:ascii="Times New Roman" w:hAnsi="Times New Roman" w:cs="Times New Roman"/>
          <w:sz w:val="24"/>
          <w:szCs w:val="24"/>
        </w:rPr>
        <w:t>nd characteristics was compiled after</w:t>
      </w:r>
      <w:r w:rsidR="008C63FC">
        <w:rPr>
          <w:rFonts w:ascii="Times New Roman" w:hAnsi="Times New Roman" w:cs="Times New Roman"/>
          <w:sz w:val="24"/>
          <w:szCs w:val="24"/>
        </w:rPr>
        <w:t xml:space="preserve"> (Client’s)</w:t>
      </w:r>
      <w:r w:rsidRPr="00A3665D">
        <w:rPr>
          <w:rFonts w:ascii="Times New Roman" w:hAnsi="Times New Roman" w:cs="Times New Roman"/>
          <w:sz w:val="24"/>
          <w:szCs w:val="24"/>
        </w:rPr>
        <w:t xml:space="preserve"> </w:t>
      </w:r>
      <w:r w:rsidR="00C955B4">
        <w:rPr>
          <w:rFonts w:ascii="Times New Roman" w:hAnsi="Times New Roman" w:cs="Times New Roman"/>
          <w:sz w:val="24"/>
          <w:szCs w:val="24"/>
        </w:rPr>
        <w:t>review</w:t>
      </w:r>
      <w:r w:rsidRPr="00A3665D">
        <w:rPr>
          <w:rFonts w:ascii="Times New Roman" w:hAnsi="Times New Roman" w:cs="Times New Roman"/>
          <w:sz w:val="24"/>
          <w:szCs w:val="24"/>
        </w:rPr>
        <w:t xml:space="preserve"> of </w:t>
      </w:r>
      <w:r w:rsidR="001A7C7D" w:rsidRPr="00A3665D">
        <w:rPr>
          <w:rFonts w:ascii="Times New Roman" w:hAnsi="Times New Roman" w:cs="Times New Roman"/>
          <w:sz w:val="24"/>
          <w:szCs w:val="24"/>
        </w:rPr>
        <w:t>the USBR’s multiple reports of the Canal Lining Demonstration Project, from Dr. Ian Peggs’ paper, “Optimum Use of Geomembrane Materials in Irrigation Canal Lining”</w:t>
      </w:r>
      <w:r w:rsidR="00356FCD" w:rsidRPr="00A3665D">
        <w:rPr>
          <w:rFonts w:ascii="Times New Roman" w:hAnsi="Times New Roman" w:cs="Times New Roman"/>
          <w:sz w:val="24"/>
          <w:szCs w:val="24"/>
        </w:rPr>
        <w:t xml:space="preserve">, </w:t>
      </w:r>
      <w:hyperlink r:id="rId11" w:history="1">
        <w:r w:rsidR="00356FCD" w:rsidRPr="00A3665D">
          <w:rPr>
            <w:rStyle w:val="Hyperlink"/>
            <w:rFonts w:ascii="Times New Roman" w:hAnsi="Times New Roman" w:cs="Times New Roman"/>
            <w:sz w:val="24"/>
            <w:szCs w:val="24"/>
          </w:rPr>
          <w:t xml:space="preserve">The Geosynthetic Institute’s </w:t>
        </w:r>
        <w:r w:rsidR="001A7C7D" w:rsidRPr="00A3665D">
          <w:rPr>
            <w:rStyle w:val="Hyperlink"/>
            <w:rFonts w:ascii="Times New Roman" w:hAnsi="Times New Roman" w:cs="Times New Roman"/>
            <w:sz w:val="24"/>
            <w:szCs w:val="24"/>
          </w:rPr>
          <w:t xml:space="preserve"> </w:t>
        </w:r>
        <w:r w:rsidR="00E87CC5" w:rsidRPr="00A3665D">
          <w:rPr>
            <w:rStyle w:val="Hyperlink"/>
            <w:rFonts w:ascii="Times New Roman" w:hAnsi="Times New Roman" w:cs="Times New Roman"/>
            <w:sz w:val="24"/>
            <w:szCs w:val="24"/>
          </w:rPr>
          <w:t>various White Papers,</w:t>
        </w:r>
      </w:hyperlink>
      <w:r w:rsidR="00E87CC5" w:rsidRPr="00A3665D">
        <w:rPr>
          <w:rFonts w:ascii="Times New Roman" w:hAnsi="Times New Roman" w:cs="Times New Roman"/>
          <w:sz w:val="24"/>
          <w:szCs w:val="24"/>
        </w:rPr>
        <w:t xml:space="preserve"> </w:t>
      </w:r>
      <w:r w:rsidR="001A7C7D" w:rsidRPr="00A3665D">
        <w:rPr>
          <w:rFonts w:ascii="Times New Roman" w:hAnsi="Times New Roman" w:cs="Times New Roman"/>
          <w:sz w:val="24"/>
          <w:szCs w:val="24"/>
        </w:rPr>
        <w:t>and from consultations with geomembrane industry personnel.</w:t>
      </w:r>
    </w:p>
    <w:p w14:paraId="0A67DC6C" w14:textId="77777777" w:rsidR="001A7C7D" w:rsidRPr="00A3665D" w:rsidRDefault="008C3519" w:rsidP="004D1101">
      <w:pPr>
        <w:rPr>
          <w:rFonts w:ascii="Times New Roman" w:hAnsi="Times New Roman" w:cs="Times New Roman"/>
          <w:sz w:val="24"/>
          <w:szCs w:val="24"/>
          <w:u w:val="single"/>
        </w:rPr>
      </w:pPr>
      <w:r w:rsidRPr="00A3665D">
        <w:rPr>
          <w:rFonts w:ascii="Times New Roman" w:hAnsi="Times New Roman" w:cs="Times New Roman"/>
          <w:sz w:val="24"/>
          <w:szCs w:val="24"/>
        </w:rPr>
        <w:t xml:space="preserve"> </w:t>
      </w:r>
      <w:r w:rsidRPr="00A3665D">
        <w:rPr>
          <w:rFonts w:ascii="Times New Roman" w:hAnsi="Times New Roman" w:cs="Times New Roman"/>
          <w:sz w:val="24"/>
          <w:szCs w:val="24"/>
          <w:u w:val="single"/>
        </w:rPr>
        <w:t xml:space="preserve">Essential </w:t>
      </w:r>
      <w:r w:rsidR="001A7C7D" w:rsidRPr="00A3665D">
        <w:rPr>
          <w:rFonts w:ascii="Times New Roman" w:hAnsi="Times New Roman" w:cs="Times New Roman"/>
          <w:sz w:val="24"/>
          <w:szCs w:val="24"/>
          <w:u w:val="single"/>
        </w:rPr>
        <w:t>Properties &amp; Characteristics</w:t>
      </w:r>
      <w:r w:rsidRPr="00A3665D">
        <w:rPr>
          <w:rFonts w:ascii="Times New Roman" w:hAnsi="Times New Roman" w:cs="Times New Roman"/>
          <w:sz w:val="24"/>
          <w:szCs w:val="24"/>
          <w:u w:val="single"/>
        </w:rPr>
        <w:t xml:space="preserve"> of</w:t>
      </w:r>
      <w:r w:rsidR="001A7C7D" w:rsidRPr="00A3665D">
        <w:rPr>
          <w:rFonts w:ascii="Times New Roman" w:hAnsi="Times New Roman" w:cs="Times New Roman"/>
          <w:sz w:val="24"/>
          <w:szCs w:val="24"/>
          <w:u w:val="single"/>
        </w:rPr>
        <w:t xml:space="preserve"> </w:t>
      </w:r>
      <w:r w:rsidRPr="00A3665D">
        <w:rPr>
          <w:rFonts w:ascii="Times New Roman" w:hAnsi="Times New Roman" w:cs="Times New Roman"/>
          <w:sz w:val="24"/>
          <w:szCs w:val="24"/>
          <w:u w:val="single"/>
        </w:rPr>
        <w:t>Exposed Geomembrane Lining</w:t>
      </w:r>
    </w:p>
    <w:p w14:paraId="0A67DC6D" w14:textId="7D6A15E2" w:rsidR="00894278" w:rsidRPr="00A3665D" w:rsidRDefault="00FD1C7E" w:rsidP="004D1101">
      <w:pPr>
        <w:rPr>
          <w:rFonts w:ascii="Times New Roman" w:hAnsi="Times New Roman" w:cs="Times New Roman"/>
          <w:sz w:val="24"/>
          <w:szCs w:val="24"/>
        </w:rPr>
      </w:pPr>
      <w:r w:rsidRPr="00A3665D">
        <w:rPr>
          <w:rFonts w:ascii="Times New Roman" w:hAnsi="Times New Roman" w:cs="Times New Roman"/>
          <w:sz w:val="24"/>
          <w:szCs w:val="24"/>
          <w:u w:val="single"/>
        </w:rPr>
        <w:t>Site Preparation</w:t>
      </w:r>
      <w:r w:rsidRPr="00A3665D">
        <w:rPr>
          <w:rFonts w:ascii="Times New Roman" w:hAnsi="Times New Roman" w:cs="Times New Roman"/>
          <w:sz w:val="24"/>
          <w:szCs w:val="24"/>
        </w:rPr>
        <w:t xml:space="preserve"> - </w:t>
      </w:r>
      <w:r w:rsidR="00894278" w:rsidRPr="00A3665D">
        <w:rPr>
          <w:rFonts w:ascii="Times New Roman" w:hAnsi="Times New Roman" w:cs="Times New Roman"/>
          <w:sz w:val="24"/>
          <w:szCs w:val="24"/>
        </w:rPr>
        <w:t xml:space="preserve">Minimum subgrade preparation is important to save time and money. Shaping and berm trenches are expected, however, </w:t>
      </w:r>
      <w:r w:rsidR="00781976" w:rsidRPr="00A3665D">
        <w:rPr>
          <w:rFonts w:ascii="Times New Roman" w:hAnsi="Times New Roman" w:cs="Times New Roman"/>
          <w:sz w:val="24"/>
          <w:szCs w:val="24"/>
        </w:rPr>
        <w:t>the requirement of trucked in soil</w:t>
      </w:r>
      <w:r w:rsidR="00510019" w:rsidRPr="00A3665D">
        <w:rPr>
          <w:rFonts w:ascii="Times New Roman" w:hAnsi="Times New Roman" w:cs="Times New Roman"/>
          <w:sz w:val="24"/>
          <w:szCs w:val="24"/>
        </w:rPr>
        <w:t xml:space="preserve"> and the cost of </w:t>
      </w:r>
      <w:r w:rsidR="00CC4638" w:rsidRPr="00A3665D">
        <w:rPr>
          <w:rFonts w:ascii="Times New Roman" w:hAnsi="Times New Roman" w:cs="Times New Roman"/>
          <w:sz w:val="24"/>
          <w:szCs w:val="24"/>
        </w:rPr>
        <w:t>placement f</w:t>
      </w:r>
      <w:r w:rsidR="00781976" w:rsidRPr="00A3665D">
        <w:rPr>
          <w:rFonts w:ascii="Times New Roman" w:hAnsi="Times New Roman" w:cs="Times New Roman"/>
          <w:sz w:val="24"/>
          <w:szCs w:val="24"/>
        </w:rPr>
        <w:t>or the use of underlayment is unacceptable.</w:t>
      </w:r>
      <w:r w:rsidR="00253869" w:rsidRPr="00A3665D">
        <w:rPr>
          <w:rFonts w:ascii="Times New Roman" w:hAnsi="Times New Roman" w:cs="Times New Roman"/>
          <w:sz w:val="24"/>
          <w:szCs w:val="24"/>
        </w:rPr>
        <w:t xml:space="preserve"> </w:t>
      </w:r>
    </w:p>
    <w:p w14:paraId="0A67DC6E" w14:textId="5A7E2ADC" w:rsidR="008C3519" w:rsidRPr="00A3665D" w:rsidRDefault="007E526E" w:rsidP="004D1101">
      <w:pPr>
        <w:rPr>
          <w:rFonts w:ascii="Times New Roman" w:hAnsi="Times New Roman" w:cs="Times New Roman"/>
          <w:sz w:val="24"/>
          <w:szCs w:val="24"/>
        </w:rPr>
      </w:pPr>
      <w:r w:rsidRPr="00A3665D">
        <w:rPr>
          <w:rFonts w:ascii="Times New Roman" w:hAnsi="Times New Roman" w:cs="Times New Roman"/>
          <w:sz w:val="24"/>
          <w:szCs w:val="24"/>
          <w:u w:val="single"/>
        </w:rPr>
        <w:t>Lining Installation</w:t>
      </w:r>
      <w:r w:rsidR="00FD1C7E" w:rsidRPr="00A3665D">
        <w:rPr>
          <w:rFonts w:ascii="Times New Roman" w:hAnsi="Times New Roman" w:cs="Times New Roman"/>
          <w:sz w:val="24"/>
          <w:szCs w:val="24"/>
        </w:rPr>
        <w:t xml:space="preserve"> – Work may be interrupted by rain or snow which </w:t>
      </w:r>
      <w:r w:rsidR="00C955B4">
        <w:rPr>
          <w:rFonts w:ascii="Times New Roman" w:hAnsi="Times New Roman" w:cs="Times New Roman"/>
          <w:sz w:val="24"/>
          <w:szCs w:val="24"/>
        </w:rPr>
        <w:t xml:space="preserve">can </w:t>
      </w:r>
      <w:r w:rsidR="00FD1C7E" w:rsidRPr="00A3665D">
        <w:rPr>
          <w:rFonts w:ascii="Times New Roman" w:hAnsi="Times New Roman" w:cs="Times New Roman"/>
          <w:sz w:val="24"/>
          <w:szCs w:val="24"/>
        </w:rPr>
        <w:t xml:space="preserve">add </w:t>
      </w:r>
      <w:r w:rsidR="00C955B4">
        <w:rPr>
          <w:rFonts w:ascii="Times New Roman" w:hAnsi="Times New Roman" w:cs="Times New Roman"/>
          <w:sz w:val="24"/>
          <w:szCs w:val="24"/>
        </w:rPr>
        <w:t xml:space="preserve">significant </w:t>
      </w:r>
      <w:r w:rsidR="00FD1C7E" w:rsidRPr="00A3665D">
        <w:rPr>
          <w:rFonts w:ascii="Times New Roman" w:hAnsi="Times New Roman" w:cs="Times New Roman"/>
          <w:sz w:val="24"/>
          <w:szCs w:val="24"/>
        </w:rPr>
        <w:t xml:space="preserve">costs if non-resident specialist crews </w:t>
      </w:r>
      <w:r w:rsidR="00C955B4">
        <w:rPr>
          <w:rFonts w:ascii="Times New Roman" w:hAnsi="Times New Roman" w:cs="Times New Roman"/>
          <w:sz w:val="24"/>
          <w:szCs w:val="24"/>
        </w:rPr>
        <w:t xml:space="preserve">are </w:t>
      </w:r>
      <w:r w:rsidR="00FD1C7E" w:rsidRPr="00A3665D">
        <w:rPr>
          <w:rFonts w:ascii="Times New Roman" w:hAnsi="Times New Roman" w:cs="Times New Roman"/>
          <w:sz w:val="24"/>
          <w:szCs w:val="24"/>
        </w:rPr>
        <w:t xml:space="preserve">required.  </w:t>
      </w:r>
      <w:r w:rsidR="008C63FC">
        <w:rPr>
          <w:rFonts w:ascii="Times New Roman" w:hAnsi="Times New Roman" w:cs="Times New Roman"/>
          <w:sz w:val="24"/>
          <w:szCs w:val="24"/>
        </w:rPr>
        <w:t>(Client)</w:t>
      </w:r>
      <w:r w:rsidR="008C3519" w:rsidRPr="00A3665D">
        <w:rPr>
          <w:rFonts w:ascii="Times New Roman" w:hAnsi="Times New Roman" w:cs="Times New Roman"/>
          <w:sz w:val="24"/>
          <w:szCs w:val="24"/>
        </w:rPr>
        <w:t xml:space="preserve"> employees must be able to perform the installation </w:t>
      </w:r>
      <w:r w:rsidR="00894278" w:rsidRPr="00A3665D">
        <w:rPr>
          <w:rFonts w:ascii="Times New Roman" w:hAnsi="Times New Roman" w:cs="Times New Roman"/>
          <w:sz w:val="24"/>
          <w:szCs w:val="24"/>
        </w:rPr>
        <w:t>with minimum training using existing equipment at any temperature that is safe for workers.</w:t>
      </w:r>
      <w:r w:rsidR="008C63FC">
        <w:rPr>
          <w:rFonts w:ascii="Times New Roman" w:hAnsi="Times New Roman" w:cs="Times New Roman"/>
          <w:sz w:val="24"/>
          <w:szCs w:val="24"/>
        </w:rPr>
        <w:t xml:space="preserve"> This includes (Client’s)</w:t>
      </w:r>
      <w:r w:rsidR="009E1EAA" w:rsidRPr="00A3665D">
        <w:rPr>
          <w:rFonts w:ascii="Times New Roman" w:hAnsi="Times New Roman" w:cs="Times New Roman"/>
          <w:sz w:val="24"/>
          <w:szCs w:val="24"/>
        </w:rPr>
        <w:t xml:space="preserve"> workers performing splices</w:t>
      </w:r>
      <w:r w:rsidR="00C955B4">
        <w:rPr>
          <w:rFonts w:ascii="Times New Roman" w:hAnsi="Times New Roman" w:cs="Times New Roman"/>
          <w:sz w:val="24"/>
          <w:szCs w:val="24"/>
        </w:rPr>
        <w:t xml:space="preserve"> to the lining material</w:t>
      </w:r>
      <w:r w:rsidR="009E1EAA" w:rsidRPr="00A3665D">
        <w:rPr>
          <w:rFonts w:ascii="Times New Roman" w:hAnsi="Times New Roman" w:cs="Times New Roman"/>
          <w:sz w:val="24"/>
          <w:szCs w:val="24"/>
        </w:rPr>
        <w:t>.</w:t>
      </w:r>
    </w:p>
    <w:p w14:paraId="0A67DC6F" w14:textId="5CAEA1FF" w:rsidR="00A03BB9" w:rsidRPr="00A3665D" w:rsidRDefault="007E526E">
      <w:pPr>
        <w:rPr>
          <w:rFonts w:ascii="Times New Roman" w:hAnsi="Times New Roman" w:cs="Times New Roman"/>
          <w:sz w:val="24"/>
          <w:szCs w:val="24"/>
        </w:rPr>
      </w:pPr>
      <w:r w:rsidRPr="00A3665D">
        <w:rPr>
          <w:rFonts w:ascii="Times New Roman" w:hAnsi="Times New Roman" w:cs="Times New Roman"/>
          <w:sz w:val="24"/>
          <w:szCs w:val="24"/>
          <w:u w:val="single"/>
        </w:rPr>
        <w:t>Splicing/Welding</w:t>
      </w:r>
      <w:r w:rsidRPr="00A3665D">
        <w:rPr>
          <w:rFonts w:ascii="Times New Roman" w:hAnsi="Times New Roman" w:cs="Times New Roman"/>
          <w:sz w:val="24"/>
          <w:szCs w:val="24"/>
        </w:rPr>
        <w:t xml:space="preserve"> - </w:t>
      </w:r>
      <w:r w:rsidR="00781976" w:rsidRPr="00A3665D">
        <w:rPr>
          <w:rFonts w:ascii="Times New Roman" w:hAnsi="Times New Roman" w:cs="Times New Roman"/>
          <w:sz w:val="24"/>
          <w:szCs w:val="24"/>
        </w:rPr>
        <w:t>Field splicing must be leak</w:t>
      </w:r>
      <w:r w:rsidR="00C955B4">
        <w:rPr>
          <w:rFonts w:ascii="Times New Roman" w:hAnsi="Times New Roman" w:cs="Times New Roman"/>
          <w:sz w:val="24"/>
          <w:szCs w:val="24"/>
        </w:rPr>
        <w:t>-</w:t>
      </w:r>
      <w:r w:rsidR="009E1EAA" w:rsidRPr="00A3665D">
        <w:rPr>
          <w:rFonts w:ascii="Times New Roman" w:hAnsi="Times New Roman" w:cs="Times New Roman"/>
          <w:sz w:val="24"/>
          <w:szCs w:val="24"/>
        </w:rPr>
        <w:t>proof when performed</w:t>
      </w:r>
      <w:r w:rsidR="00781976" w:rsidRPr="00A3665D">
        <w:rPr>
          <w:rFonts w:ascii="Times New Roman" w:hAnsi="Times New Roman" w:cs="Times New Roman"/>
          <w:sz w:val="24"/>
          <w:szCs w:val="24"/>
        </w:rPr>
        <w:t xml:space="preserve"> at any </w:t>
      </w:r>
      <w:r w:rsidR="009E1EAA" w:rsidRPr="00A3665D">
        <w:rPr>
          <w:rFonts w:ascii="Times New Roman" w:hAnsi="Times New Roman" w:cs="Times New Roman"/>
          <w:sz w:val="24"/>
          <w:szCs w:val="24"/>
        </w:rPr>
        <w:t xml:space="preserve">safe </w:t>
      </w:r>
      <w:r w:rsidR="00D2356D" w:rsidRPr="00A3665D">
        <w:rPr>
          <w:rFonts w:ascii="Times New Roman" w:hAnsi="Times New Roman" w:cs="Times New Roman"/>
          <w:sz w:val="24"/>
          <w:szCs w:val="24"/>
        </w:rPr>
        <w:t>working</w:t>
      </w:r>
      <w:r w:rsidR="00781976" w:rsidRPr="00A3665D">
        <w:rPr>
          <w:rFonts w:ascii="Times New Roman" w:hAnsi="Times New Roman" w:cs="Times New Roman"/>
          <w:sz w:val="24"/>
          <w:szCs w:val="24"/>
        </w:rPr>
        <w:t xml:space="preserve"> temperatu</w:t>
      </w:r>
      <w:r w:rsidR="00A03BB9" w:rsidRPr="00A3665D">
        <w:rPr>
          <w:rFonts w:ascii="Times New Roman" w:hAnsi="Times New Roman" w:cs="Times New Roman"/>
          <w:sz w:val="24"/>
          <w:szCs w:val="24"/>
        </w:rPr>
        <w:t>re and secure (s</w:t>
      </w:r>
      <w:r w:rsidR="00781976" w:rsidRPr="00A3665D">
        <w:rPr>
          <w:rFonts w:ascii="Times New Roman" w:hAnsi="Times New Roman" w:cs="Times New Roman"/>
          <w:sz w:val="24"/>
          <w:szCs w:val="24"/>
        </w:rPr>
        <w:t>tronger than the lining itself)</w:t>
      </w:r>
      <w:r w:rsidR="00D2356D" w:rsidRPr="00A3665D">
        <w:rPr>
          <w:rFonts w:ascii="Times New Roman" w:hAnsi="Times New Roman" w:cs="Times New Roman"/>
          <w:sz w:val="24"/>
          <w:szCs w:val="24"/>
        </w:rPr>
        <w:t xml:space="preserve">. Some lining materials require time consuming pressure tests on the seams to assure leak proof splices. A lining that could be visually inspected by a trusted trained employee with only occasional destructive tests along the berm </w:t>
      </w:r>
      <w:r w:rsidR="00C955B4">
        <w:rPr>
          <w:rFonts w:ascii="Times New Roman" w:hAnsi="Times New Roman" w:cs="Times New Roman"/>
          <w:sz w:val="24"/>
          <w:szCs w:val="24"/>
        </w:rPr>
        <w:t>is</w:t>
      </w:r>
      <w:r w:rsidR="00D2356D" w:rsidRPr="00A3665D">
        <w:rPr>
          <w:rFonts w:ascii="Times New Roman" w:hAnsi="Times New Roman" w:cs="Times New Roman"/>
          <w:sz w:val="24"/>
          <w:szCs w:val="24"/>
        </w:rPr>
        <w:t xml:space="preserve"> highly valuable</w:t>
      </w:r>
      <w:r w:rsidR="00C955B4">
        <w:rPr>
          <w:rFonts w:ascii="Times New Roman" w:hAnsi="Times New Roman" w:cs="Times New Roman"/>
          <w:sz w:val="24"/>
          <w:szCs w:val="24"/>
        </w:rPr>
        <w:t xml:space="preserve"> and cost effective</w:t>
      </w:r>
      <w:r w:rsidR="00D2356D" w:rsidRPr="00A3665D">
        <w:rPr>
          <w:rFonts w:ascii="Times New Roman" w:hAnsi="Times New Roman" w:cs="Times New Roman"/>
          <w:sz w:val="24"/>
          <w:szCs w:val="24"/>
        </w:rPr>
        <w:t>.</w:t>
      </w:r>
    </w:p>
    <w:p w14:paraId="0A67DC70" w14:textId="7D9B02FE" w:rsidR="00C5319C" w:rsidRPr="00A3665D" w:rsidRDefault="002B69FF">
      <w:pPr>
        <w:rPr>
          <w:rFonts w:ascii="Times New Roman" w:hAnsi="Times New Roman" w:cs="Times New Roman"/>
          <w:sz w:val="24"/>
          <w:szCs w:val="24"/>
        </w:rPr>
      </w:pPr>
      <w:r w:rsidRPr="00A3665D">
        <w:rPr>
          <w:rFonts w:ascii="Times New Roman" w:hAnsi="Times New Roman" w:cs="Times New Roman"/>
          <w:sz w:val="24"/>
          <w:szCs w:val="24"/>
          <w:u w:val="single"/>
        </w:rPr>
        <w:t>Rugged</w:t>
      </w:r>
      <w:r w:rsidRPr="00A3665D">
        <w:rPr>
          <w:rFonts w:ascii="Times New Roman" w:hAnsi="Times New Roman" w:cs="Times New Roman"/>
          <w:sz w:val="24"/>
          <w:szCs w:val="24"/>
        </w:rPr>
        <w:t xml:space="preserve"> - </w:t>
      </w:r>
      <w:r w:rsidR="00C5319C" w:rsidRPr="00A3665D">
        <w:rPr>
          <w:rFonts w:ascii="Times New Roman" w:hAnsi="Times New Roman" w:cs="Times New Roman"/>
          <w:sz w:val="24"/>
          <w:szCs w:val="24"/>
        </w:rPr>
        <w:t>Research stated that many leaks were caused by damage during installation; therefore, the lining should be able to withstand</w:t>
      </w:r>
      <w:r w:rsidR="00D2356D" w:rsidRPr="00A3665D">
        <w:rPr>
          <w:rFonts w:ascii="Times New Roman" w:hAnsi="Times New Roman" w:cs="Times New Roman"/>
          <w:sz w:val="24"/>
          <w:szCs w:val="24"/>
        </w:rPr>
        <w:t xml:space="preserve"> normal foot traffic and</w:t>
      </w:r>
      <w:r w:rsidR="00C5319C" w:rsidRPr="00A3665D">
        <w:rPr>
          <w:rFonts w:ascii="Times New Roman" w:hAnsi="Times New Roman" w:cs="Times New Roman"/>
          <w:sz w:val="24"/>
          <w:szCs w:val="24"/>
        </w:rPr>
        <w:t xml:space="preserve"> </w:t>
      </w:r>
      <w:r w:rsidR="0017599D" w:rsidRPr="00A3665D">
        <w:rPr>
          <w:rFonts w:ascii="Times New Roman" w:hAnsi="Times New Roman" w:cs="Times New Roman"/>
          <w:sz w:val="24"/>
          <w:szCs w:val="24"/>
        </w:rPr>
        <w:t xml:space="preserve">light duty </w:t>
      </w:r>
      <w:r w:rsidR="00114FC5" w:rsidRPr="00A3665D">
        <w:rPr>
          <w:rFonts w:ascii="Times New Roman" w:hAnsi="Times New Roman" w:cs="Times New Roman"/>
          <w:sz w:val="24"/>
          <w:szCs w:val="24"/>
        </w:rPr>
        <w:t>rubber-tired</w:t>
      </w:r>
      <w:r w:rsidRPr="00A3665D">
        <w:rPr>
          <w:rFonts w:ascii="Times New Roman" w:hAnsi="Times New Roman" w:cs="Times New Roman"/>
          <w:sz w:val="24"/>
          <w:szCs w:val="24"/>
        </w:rPr>
        <w:t xml:space="preserve"> vehicles without damage to the geomembrane.</w:t>
      </w:r>
    </w:p>
    <w:p w14:paraId="0A67DC71" w14:textId="77777777" w:rsidR="00104CAE" w:rsidRPr="00A3665D" w:rsidRDefault="006053C9">
      <w:pPr>
        <w:rPr>
          <w:rFonts w:ascii="Times New Roman" w:hAnsi="Times New Roman" w:cs="Times New Roman"/>
          <w:sz w:val="24"/>
          <w:szCs w:val="24"/>
        </w:rPr>
      </w:pPr>
      <w:r w:rsidRPr="00A3665D">
        <w:rPr>
          <w:rFonts w:ascii="Times New Roman" w:hAnsi="Times New Roman" w:cs="Times New Roman"/>
          <w:sz w:val="24"/>
          <w:szCs w:val="24"/>
          <w:u w:val="single"/>
        </w:rPr>
        <w:t>Ballast</w:t>
      </w:r>
      <w:r w:rsidRPr="00A3665D">
        <w:rPr>
          <w:rFonts w:ascii="Times New Roman" w:hAnsi="Times New Roman" w:cs="Times New Roman"/>
          <w:sz w:val="24"/>
          <w:szCs w:val="24"/>
        </w:rPr>
        <w:t xml:space="preserve"> - </w:t>
      </w:r>
      <w:r w:rsidR="00C5319C" w:rsidRPr="00A3665D">
        <w:rPr>
          <w:rFonts w:ascii="Times New Roman" w:hAnsi="Times New Roman" w:cs="Times New Roman"/>
          <w:sz w:val="24"/>
          <w:szCs w:val="24"/>
        </w:rPr>
        <w:t xml:space="preserve">Research </w:t>
      </w:r>
      <w:r w:rsidRPr="00A3665D">
        <w:rPr>
          <w:rFonts w:ascii="Times New Roman" w:hAnsi="Times New Roman" w:cs="Times New Roman"/>
          <w:sz w:val="24"/>
          <w:szCs w:val="24"/>
        </w:rPr>
        <w:t>was found</w:t>
      </w:r>
      <w:r w:rsidR="00C5319C" w:rsidRPr="00A3665D">
        <w:rPr>
          <w:rFonts w:ascii="Times New Roman" w:hAnsi="Times New Roman" w:cs="Times New Roman"/>
          <w:sz w:val="24"/>
          <w:szCs w:val="24"/>
        </w:rPr>
        <w:t xml:space="preserve"> that </w:t>
      </w:r>
      <w:r w:rsidR="009F21FE" w:rsidRPr="00A3665D">
        <w:rPr>
          <w:rFonts w:ascii="Times New Roman" w:hAnsi="Times New Roman" w:cs="Times New Roman"/>
          <w:sz w:val="24"/>
          <w:szCs w:val="24"/>
        </w:rPr>
        <w:t>revealed</w:t>
      </w:r>
      <w:r w:rsidRPr="00A3665D">
        <w:rPr>
          <w:rFonts w:ascii="Times New Roman" w:hAnsi="Times New Roman" w:cs="Times New Roman"/>
          <w:sz w:val="24"/>
          <w:szCs w:val="24"/>
        </w:rPr>
        <w:t xml:space="preserve"> </w:t>
      </w:r>
      <w:r w:rsidR="00C5319C" w:rsidRPr="00A3665D">
        <w:rPr>
          <w:rFonts w:ascii="Times New Roman" w:hAnsi="Times New Roman" w:cs="Times New Roman"/>
          <w:sz w:val="24"/>
          <w:szCs w:val="24"/>
        </w:rPr>
        <w:t>adding ballast frequently caused punctures</w:t>
      </w:r>
      <w:r w:rsidR="009F21FE" w:rsidRPr="00A3665D">
        <w:rPr>
          <w:rFonts w:ascii="Times New Roman" w:hAnsi="Times New Roman" w:cs="Times New Roman"/>
          <w:sz w:val="24"/>
          <w:szCs w:val="24"/>
        </w:rPr>
        <w:t xml:space="preserve"> which could not be detected. A</w:t>
      </w:r>
      <w:r w:rsidR="009E1EAA" w:rsidRPr="00A3665D">
        <w:rPr>
          <w:rFonts w:ascii="Times New Roman" w:hAnsi="Times New Roman" w:cs="Times New Roman"/>
          <w:sz w:val="24"/>
          <w:szCs w:val="24"/>
        </w:rPr>
        <w:t xml:space="preserve">ddition of ballast </w:t>
      </w:r>
      <w:r w:rsidR="009F21FE" w:rsidRPr="00A3665D">
        <w:rPr>
          <w:rFonts w:ascii="Times New Roman" w:hAnsi="Times New Roman" w:cs="Times New Roman"/>
          <w:sz w:val="24"/>
          <w:szCs w:val="24"/>
        </w:rPr>
        <w:t xml:space="preserve">also </w:t>
      </w:r>
      <w:r w:rsidR="009E1EAA" w:rsidRPr="00A3665D">
        <w:rPr>
          <w:rFonts w:ascii="Times New Roman" w:hAnsi="Times New Roman" w:cs="Times New Roman"/>
          <w:sz w:val="24"/>
          <w:szCs w:val="24"/>
        </w:rPr>
        <w:t xml:space="preserve">allows silt build up and vegetation growth. It is </w:t>
      </w:r>
      <w:r w:rsidR="00D2356D" w:rsidRPr="00A3665D">
        <w:rPr>
          <w:rFonts w:ascii="Times New Roman" w:hAnsi="Times New Roman" w:cs="Times New Roman"/>
          <w:sz w:val="24"/>
          <w:szCs w:val="24"/>
        </w:rPr>
        <w:t>important</w:t>
      </w:r>
      <w:r w:rsidR="009E1EAA" w:rsidRPr="00A3665D">
        <w:rPr>
          <w:rFonts w:ascii="Times New Roman" w:hAnsi="Times New Roman" w:cs="Times New Roman"/>
          <w:sz w:val="24"/>
          <w:szCs w:val="24"/>
        </w:rPr>
        <w:t xml:space="preserve"> to have a lining that is heavy</w:t>
      </w:r>
      <w:r w:rsidR="00D2356D" w:rsidRPr="00A3665D">
        <w:rPr>
          <w:rFonts w:ascii="Times New Roman" w:hAnsi="Times New Roman" w:cs="Times New Roman"/>
          <w:sz w:val="24"/>
          <w:szCs w:val="24"/>
        </w:rPr>
        <w:t>, specific gravity above 1.0</w:t>
      </w:r>
      <w:r w:rsidR="009F21FE" w:rsidRPr="00A3665D">
        <w:rPr>
          <w:rFonts w:ascii="Times New Roman" w:hAnsi="Times New Roman" w:cs="Times New Roman"/>
          <w:sz w:val="24"/>
          <w:szCs w:val="24"/>
        </w:rPr>
        <w:t>,</w:t>
      </w:r>
      <w:r w:rsidR="009E1EAA" w:rsidRPr="00A3665D">
        <w:rPr>
          <w:rFonts w:ascii="Times New Roman" w:hAnsi="Times New Roman" w:cs="Times New Roman"/>
          <w:sz w:val="24"/>
          <w:szCs w:val="24"/>
        </w:rPr>
        <w:t xml:space="preserve"> and does not require ballast. </w:t>
      </w:r>
      <w:r w:rsidR="0017599D" w:rsidRPr="00A3665D">
        <w:rPr>
          <w:rFonts w:ascii="Times New Roman" w:hAnsi="Times New Roman" w:cs="Times New Roman"/>
          <w:sz w:val="24"/>
          <w:szCs w:val="24"/>
        </w:rPr>
        <w:t xml:space="preserve">However, if ballast is required in areas of </w:t>
      </w:r>
      <w:r w:rsidRPr="00A3665D">
        <w:rPr>
          <w:rFonts w:ascii="Times New Roman" w:hAnsi="Times New Roman" w:cs="Times New Roman"/>
          <w:sz w:val="24"/>
          <w:szCs w:val="24"/>
        </w:rPr>
        <w:t>lining up-</w:t>
      </w:r>
      <w:r w:rsidR="0017599D" w:rsidRPr="00A3665D">
        <w:rPr>
          <w:rFonts w:ascii="Times New Roman" w:hAnsi="Times New Roman" w:cs="Times New Roman"/>
          <w:sz w:val="24"/>
          <w:szCs w:val="24"/>
        </w:rPr>
        <w:t>lift caused by high</w:t>
      </w:r>
      <w:r w:rsidRPr="00A3665D">
        <w:rPr>
          <w:rFonts w:ascii="Times New Roman" w:hAnsi="Times New Roman" w:cs="Times New Roman"/>
          <w:sz w:val="24"/>
          <w:szCs w:val="24"/>
        </w:rPr>
        <w:t xml:space="preserve"> flow</w:t>
      </w:r>
      <w:r w:rsidR="0017599D" w:rsidRPr="00A3665D">
        <w:rPr>
          <w:rFonts w:ascii="Times New Roman" w:hAnsi="Times New Roman" w:cs="Times New Roman"/>
          <w:sz w:val="24"/>
          <w:szCs w:val="24"/>
        </w:rPr>
        <w:t xml:space="preserve"> velocity or ground water, then</w:t>
      </w:r>
      <w:r w:rsidRPr="00A3665D">
        <w:rPr>
          <w:rFonts w:ascii="Times New Roman" w:hAnsi="Times New Roman" w:cs="Times New Roman"/>
          <w:sz w:val="24"/>
          <w:szCs w:val="24"/>
        </w:rPr>
        <w:t xml:space="preserve"> the lining must be able</w:t>
      </w:r>
      <w:r w:rsidR="0017599D" w:rsidRPr="00A3665D">
        <w:rPr>
          <w:rFonts w:ascii="Times New Roman" w:hAnsi="Times New Roman" w:cs="Times New Roman"/>
          <w:sz w:val="24"/>
          <w:szCs w:val="24"/>
        </w:rPr>
        <w:t xml:space="preserve"> to withstand the placement of ballast without concern of undetected lining damage.</w:t>
      </w:r>
    </w:p>
    <w:p w14:paraId="0A67DC72" w14:textId="77777777" w:rsidR="002B7C57" w:rsidRPr="00A3665D" w:rsidRDefault="006053C9">
      <w:pPr>
        <w:rPr>
          <w:rFonts w:ascii="Times New Roman" w:hAnsi="Times New Roman" w:cs="Times New Roman"/>
          <w:sz w:val="24"/>
          <w:szCs w:val="24"/>
        </w:rPr>
      </w:pPr>
      <w:r w:rsidRPr="00A3665D">
        <w:rPr>
          <w:rFonts w:ascii="Times New Roman" w:hAnsi="Times New Roman" w:cs="Times New Roman"/>
          <w:sz w:val="24"/>
          <w:szCs w:val="24"/>
          <w:u w:val="single"/>
        </w:rPr>
        <w:t>Dimensional Stability</w:t>
      </w:r>
      <w:r w:rsidRPr="00A3665D">
        <w:rPr>
          <w:rFonts w:ascii="Times New Roman" w:hAnsi="Times New Roman" w:cs="Times New Roman"/>
          <w:sz w:val="24"/>
          <w:szCs w:val="24"/>
        </w:rPr>
        <w:t xml:space="preserve"> - </w:t>
      </w:r>
      <w:r w:rsidR="008B7F2B" w:rsidRPr="00A3665D">
        <w:rPr>
          <w:rFonts w:ascii="Times New Roman" w:hAnsi="Times New Roman" w:cs="Times New Roman"/>
          <w:sz w:val="24"/>
          <w:szCs w:val="24"/>
        </w:rPr>
        <w:t xml:space="preserve">The lack of dimensional stability requires detailed installation instructions regarding tension and temperature </w:t>
      </w:r>
      <w:r w:rsidR="009F21FE" w:rsidRPr="00A3665D">
        <w:rPr>
          <w:rFonts w:ascii="Times New Roman" w:hAnsi="Times New Roman" w:cs="Times New Roman"/>
          <w:sz w:val="24"/>
          <w:szCs w:val="24"/>
        </w:rPr>
        <w:t>during installation. It can</w:t>
      </w:r>
      <w:r w:rsidR="008B7F2B" w:rsidRPr="00A3665D">
        <w:rPr>
          <w:rFonts w:ascii="Times New Roman" w:hAnsi="Times New Roman" w:cs="Times New Roman"/>
          <w:sz w:val="24"/>
          <w:szCs w:val="24"/>
        </w:rPr>
        <w:t xml:space="preserve"> be the cause of flex failures and cold shock sp</w:t>
      </w:r>
      <w:r w:rsidR="009F21FE" w:rsidRPr="00A3665D">
        <w:rPr>
          <w:rFonts w:ascii="Times New Roman" w:hAnsi="Times New Roman" w:cs="Times New Roman"/>
          <w:sz w:val="24"/>
          <w:szCs w:val="24"/>
        </w:rPr>
        <w:t>l</w:t>
      </w:r>
      <w:r w:rsidR="008B7F2B" w:rsidRPr="00A3665D">
        <w:rPr>
          <w:rFonts w:ascii="Times New Roman" w:hAnsi="Times New Roman" w:cs="Times New Roman"/>
          <w:sz w:val="24"/>
          <w:szCs w:val="24"/>
        </w:rPr>
        <w:t>ice failure. The ideal</w:t>
      </w:r>
      <w:r w:rsidR="003121B8" w:rsidRPr="00A3665D">
        <w:rPr>
          <w:rFonts w:ascii="Times New Roman" w:hAnsi="Times New Roman" w:cs="Times New Roman"/>
          <w:sz w:val="24"/>
          <w:szCs w:val="24"/>
        </w:rPr>
        <w:t xml:space="preserve"> lining should have at least 5 years of </w:t>
      </w:r>
      <w:r w:rsidRPr="00A3665D">
        <w:rPr>
          <w:rFonts w:ascii="Times New Roman" w:hAnsi="Times New Roman" w:cs="Times New Roman"/>
          <w:sz w:val="24"/>
          <w:szCs w:val="24"/>
        </w:rPr>
        <w:t>verifiable performance in</w:t>
      </w:r>
      <w:r w:rsidR="003121B8" w:rsidRPr="00A3665D">
        <w:rPr>
          <w:rFonts w:ascii="Times New Roman" w:hAnsi="Times New Roman" w:cs="Times New Roman"/>
          <w:sz w:val="24"/>
          <w:szCs w:val="24"/>
        </w:rPr>
        <w:t xml:space="preserve"> </w:t>
      </w:r>
      <w:r w:rsidRPr="00A3665D">
        <w:rPr>
          <w:rFonts w:ascii="Times New Roman" w:hAnsi="Times New Roman" w:cs="Times New Roman"/>
          <w:sz w:val="24"/>
          <w:szCs w:val="24"/>
        </w:rPr>
        <w:t xml:space="preserve">temperature extreme climates </w:t>
      </w:r>
      <w:r w:rsidR="00FB23D3" w:rsidRPr="00A3665D">
        <w:rPr>
          <w:rFonts w:ascii="Times New Roman" w:hAnsi="Times New Roman" w:cs="Times New Roman"/>
          <w:sz w:val="24"/>
          <w:szCs w:val="24"/>
        </w:rPr>
        <w:t xml:space="preserve">confirming </w:t>
      </w:r>
      <w:r w:rsidR="003121B8" w:rsidRPr="00A3665D">
        <w:rPr>
          <w:rFonts w:ascii="Times New Roman" w:hAnsi="Times New Roman" w:cs="Times New Roman"/>
          <w:sz w:val="24"/>
          <w:szCs w:val="24"/>
        </w:rPr>
        <w:t>that it remained</w:t>
      </w:r>
      <w:r w:rsidR="008B7F2B" w:rsidRPr="00A3665D">
        <w:rPr>
          <w:rFonts w:ascii="Times New Roman" w:hAnsi="Times New Roman" w:cs="Times New Roman"/>
          <w:sz w:val="24"/>
          <w:szCs w:val="24"/>
        </w:rPr>
        <w:t xml:space="preserve"> dimensionally sta</w:t>
      </w:r>
      <w:r w:rsidRPr="00A3665D">
        <w:rPr>
          <w:rFonts w:ascii="Times New Roman" w:hAnsi="Times New Roman" w:cs="Times New Roman"/>
          <w:sz w:val="24"/>
          <w:szCs w:val="24"/>
        </w:rPr>
        <w:t>ble</w:t>
      </w:r>
      <w:r w:rsidR="003121B8" w:rsidRPr="00A3665D">
        <w:rPr>
          <w:rFonts w:ascii="Times New Roman" w:hAnsi="Times New Roman" w:cs="Times New Roman"/>
          <w:sz w:val="24"/>
          <w:szCs w:val="24"/>
        </w:rPr>
        <w:t xml:space="preserve"> with no</w:t>
      </w:r>
      <w:r w:rsidR="009F21FE" w:rsidRPr="00A3665D">
        <w:rPr>
          <w:rFonts w:ascii="Times New Roman" w:hAnsi="Times New Roman" w:cs="Times New Roman"/>
          <w:sz w:val="24"/>
          <w:szCs w:val="24"/>
        </w:rPr>
        <w:t xml:space="preserve"> flexing or</w:t>
      </w:r>
      <w:r w:rsidR="003121B8" w:rsidRPr="00A3665D">
        <w:rPr>
          <w:rFonts w:ascii="Times New Roman" w:hAnsi="Times New Roman" w:cs="Times New Roman"/>
          <w:sz w:val="24"/>
          <w:szCs w:val="24"/>
        </w:rPr>
        <w:t xml:space="preserve"> cold shock splice failures.</w:t>
      </w:r>
    </w:p>
    <w:p w14:paraId="0A67DC73" w14:textId="1A0F90BB" w:rsidR="002B7C57" w:rsidRPr="00A3665D" w:rsidRDefault="002B7C57">
      <w:pPr>
        <w:rPr>
          <w:rFonts w:ascii="Times New Roman" w:hAnsi="Times New Roman" w:cs="Times New Roman"/>
          <w:sz w:val="24"/>
          <w:szCs w:val="24"/>
        </w:rPr>
      </w:pPr>
      <w:r w:rsidRPr="00A3665D">
        <w:rPr>
          <w:rFonts w:ascii="Times New Roman" w:hAnsi="Times New Roman" w:cs="Times New Roman"/>
          <w:sz w:val="24"/>
          <w:szCs w:val="24"/>
          <w:u w:val="single"/>
        </w:rPr>
        <w:t>Ductility</w:t>
      </w:r>
      <w:r w:rsidRPr="00A3665D">
        <w:rPr>
          <w:rFonts w:ascii="Times New Roman" w:hAnsi="Times New Roman" w:cs="Times New Roman"/>
          <w:sz w:val="24"/>
          <w:szCs w:val="24"/>
        </w:rPr>
        <w:t xml:space="preserve"> - The word ductility used as a property of a geomembrane lining was a new concept to </w:t>
      </w:r>
      <w:r w:rsidR="008C63FC">
        <w:rPr>
          <w:rFonts w:ascii="Times New Roman" w:hAnsi="Times New Roman" w:cs="Times New Roman"/>
          <w:sz w:val="24"/>
          <w:szCs w:val="24"/>
        </w:rPr>
        <w:t>(Client)</w:t>
      </w:r>
      <w:r w:rsidRPr="00A3665D">
        <w:rPr>
          <w:rFonts w:ascii="Times New Roman" w:hAnsi="Times New Roman" w:cs="Times New Roman"/>
          <w:sz w:val="24"/>
          <w:szCs w:val="24"/>
        </w:rPr>
        <w:t xml:space="preserve"> management when it was explained in Dr. Peggs’ paper. During the study and findings of some of the failures reported in the USBR 25 ye</w:t>
      </w:r>
      <w:r w:rsidR="009F21FE" w:rsidRPr="00A3665D">
        <w:rPr>
          <w:rFonts w:ascii="Times New Roman" w:hAnsi="Times New Roman" w:cs="Times New Roman"/>
          <w:sz w:val="24"/>
          <w:szCs w:val="24"/>
        </w:rPr>
        <w:t>ar report, it was concluded</w:t>
      </w:r>
      <w:r w:rsidRPr="00A3665D">
        <w:rPr>
          <w:rFonts w:ascii="Times New Roman" w:hAnsi="Times New Roman" w:cs="Times New Roman"/>
          <w:sz w:val="24"/>
          <w:szCs w:val="24"/>
        </w:rPr>
        <w:t xml:space="preserve"> that this feature </w:t>
      </w:r>
      <w:r w:rsidRPr="00A3665D">
        <w:rPr>
          <w:rFonts w:ascii="Times New Roman" w:hAnsi="Times New Roman" w:cs="Times New Roman"/>
          <w:sz w:val="24"/>
          <w:szCs w:val="24"/>
        </w:rPr>
        <w:lastRenderedPageBreak/>
        <w:t>would be extremely desirable for the soil and ground water conditions</w:t>
      </w:r>
      <w:r w:rsidR="008C63FC">
        <w:rPr>
          <w:rFonts w:ascii="Times New Roman" w:hAnsi="Times New Roman" w:cs="Times New Roman"/>
          <w:sz w:val="24"/>
          <w:szCs w:val="24"/>
        </w:rPr>
        <w:t xml:space="preserve"> present in the (canal section to be lined)</w:t>
      </w:r>
      <w:r w:rsidRPr="00A3665D">
        <w:rPr>
          <w:rFonts w:ascii="Times New Roman" w:hAnsi="Times New Roman" w:cs="Times New Roman"/>
          <w:sz w:val="24"/>
          <w:szCs w:val="24"/>
        </w:rPr>
        <w:t>.</w:t>
      </w:r>
    </w:p>
    <w:p w14:paraId="0A67DC74" w14:textId="6D37984A" w:rsidR="00A27F8C" w:rsidRPr="00A3665D" w:rsidRDefault="006053C9">
      <w:pPr>
        <w:rPr>
          <w:rFonts w:ascii="Times New Roman" w:hAnsi="Times New Roman" w:cs="Times New Roman"/>
          <w:sz w:val="24"/>
          <w:szCs w:val="24"/>
        </w:rPr>
      </w:pPr>
      <w:r w:rsidRPr="00A3665D">
        <w:rPr>
          <w:rFonts w:ascii="Times New Roman" w:hAnsi="Times New Roman" w:cs="Times New Roman"/>
          <w:sz w:val="24"/>
          <w:szCs w:val="24"/>
          <w:u w:val="single"/>
        </w:rPr>
        <w:t>Repairs</w:t>
      </w:r>
      <w:r w:rsidRPr="00A3665D">
        <w:rPr>
          <w:rFonts w:ascii="Times New Roman" w:hAnsi="Times New Roman" w:cs="Times New Roman"/>
          <w:sz w:val="24"/>
          <w:szCs w:val="24"/>
        </w:rPr>
        <w:t xml:space="preserve"> - </w:t>
      </w:r>
      <w:r w:rsidR="00F5136E" w:rsidRPr="00A3665D">
        <w:rPr>
          <w:rFonts w:ascii="Times New Roman" w:hAnsi="Times New Roman" w:cs="Times New Roman"/>
          <w:sz w:val="24"/>
          <w:szCs w:val="24"/>
        </w:rPr>
        <w:t>The lining material must be easily repaired or patched during its life. Lining damage can occur for many reasons</w:t>
      </w:r>
      <w:r w:rsidR="009F21FE" w:rsidRPr="00A3665D">
        <w:rPr>
          <w:rFonts w:ascii="Times New Roman" w:hAnsi="Times New Roman" w:cs="Times New Roman"/>
          <w:sz w:val="24"/>
          <w:szCs w:val="24"/>
        </w:rPr>
        <w:t>; therefore, the lining must be easily repaired</w:t>
      </w:r>
      <w:r w:rsidR="008C63FC">
        <w:rPr>
          <w:rFonts w:ascii="Times New Roman" w:hAnsi="Times New Roman" w:cs="Times New Roman"/>
          <w:sz w:val="24"/>
          <w:szCs w:val="24"/>
        </w:rPr>
        <w:t xml:space="preserve"> by (Client’s)</w:t>
      </w:r>
      <w:r w:rsidR="003121B8" w:rsidRPr="00A3665D">
        <w:rPr>
          <w:rFonts w:ascii="Times New Roman" w:hAnsi="Times New Roman" w:cs="Times New Roman"/>
          <w:sz w:val="24"/>
          <w:szCs w:val="24"/>
        </w:rPr>
        <w:t xml:space="preserve"> employees</w:t>
      </w:r>
      <w:r w:rsidR="009F21FE" w:rsidRPr="00A3665D">
        <w:rPr>
          <w:rFonts w:ascii="Times New Roman" w:hAnsi="Times New Roman" w:cs="Times New Roman"/>
          <w:sz w:val="24"/>
          <w:szCs w:val="24"/>
        </w:rPr>
        <w:t xml:space="preserve"> to avoid possible catastrophic consequences.</w:t>
      </w:r>
      <w:r w:rsidR="003121B8" w:rsidRPr="00A3665D">
        <w:rPr>
          <w:rFonts w:ascii="Times New Roman" w:hAnsi="Times New Roman" w:cs="Times New Roman"/>
          <w:sz w:val="24"/>
          <w:szCs w:val="24"/>
        </w:rPr>
        <w:t xml:space="preserve"> </w:t>
      </w:r>
    </w:p>
    <w:p w14:paraId="0A67DC75" w14:textId="7D258230" w:rsidR="00CA68B5" w:rsidRPr="00A3665D" w:rsidRDefault="002B69FF">
      <w:pPr>
        <w:rPr>
          <w:rFonts w:ascii="Times New Roman" w:hAnsi="Times New Roman" w:cs="Times New Roman"/>
          <w:sz w:val="24"/>
          <w:szCs w:val="24"/>
        </w:rPr>
      </w:pPr>
      <w:r w:rsidRPr="00A3665D">
        <w:rPr>
          <w:rFonts w:ascii="Times New Roman" w:hAnsi="Times New Roman" w:cs="Times New Roman"/>
          <w:sz w:val="24"/>
          <w:szCs w:val="24"/>
          <w:u w:val="single"/>
        </w:rPr>
        <w:t>Aging/Life Expectancy</w:t>
      </w:r>
      <w:r w:rsidRPr="00A3665D">
        <w:rPr>
          <w:rFonts w:ascii="Times New Roman" w:hAnsi="Times New Roman" w:cs="Times New Roman"/>
          <w:sz w:val="24"/>
          <w:szCs w:val="24"/>
        </w:rPr>
        <w:t xml:space="preserve"> - </w:t>
      </w:r>
      <w:r w:rsidR="003121B8" w:rsidRPr="00A3665D">
        <w:rPr>
          <w:rFonts w:ascii="Times New Roman" w:hAnsi="Times New Roman" w:cs="Times New Roman"/>
          <w:sz w:val="24"/>
          <w:szCs w:val="24"/>
        </w:rPr>
        <w:t>The Geosynthetic Institute has published</w:t>
      </w:r>
      <w:r w:rsidR="00D67C63" w:rsidRPr="00A3665D">
        <w:rPr>
          <w:rFonts w:ascii="Times New Roman" w:hAnsi="Times New Roman" w:cs="Times New Roman"/>
          <w:sz w:val="24"/>
          <w:szCs w:val="24"/>
        </w:rPr>
        <w:t xml:space="preserve"> documented studies that prove some polymers can have a</w:t>
      </w:r>
      <w:r w:rsidR="00E06CA3" w:rsidRPr="00A3665D">
        <w:rPr>
          <w:rFonts w:ascii="Times New Roman" w:hAnsi="Times New Roman" w:cs="Times New Roman"/>
          <w:sz w:val="24"/>
          <w:szCs w:val="24"/>
        </w:rPr>
        <w:t xml:space="preserve"> life expectancy of over 30 years in a dry and arid climate</w:t>
      </w:r>
      <w:r w:rsidR="00D67C63" w:rsidRPr="00A3665D">
        <w:rPr>
          <w:rFonts w:ascii="Times New Roman" w:hAnsi="Times New Roman" w:cs="Times New Roman"/>
          <w:sz w:val="24"/>
          <w:szCs w:val="24"/>
        </w:rPr>
        <w:t xml:space="preserve">. </w:t>
      </w:r>
      <w:hyperlink r:id="rId12" w:history="1">
        <w:r w:rsidR="00E06CA3" w:rsidRPr="00A3665D">
          <w:rPr>
            <w:rStyle w:val="Hyperlink"/>
            <w:rFonts w:ascii="Times New Roman" w:hAnsi="Times New Roman" w:cs="Times New Roman"/>
            <w:sz w:val="24"/>
            <w:szCs w:val="24"/>
          </w:rPr>
          <w:t>See GRI White Paper #6</w:t>
        </w:r>
      </w:hyperlink>
      <w:r w:rsidR="00FB23D3" w:rsidRPr="00A3665D">
        <w:rPr>
          <w:rFonts w:ascii="Times New Roman" w:hAnsi="Times New Roman" w:cs="Times New Roman"/>
          <w:sz w:val="24"/>
          <w:szCs w:val="24"/>
        </w:rPr>
        <w:t xml:space="preserve"> (see table 6 on page 22) </w:t>
      </w:r>
      <w:r w:rsidR="008C63FC">
        <w:rPr>
          <w:rFonts w:ascii="Times New Roman" w:hAnsi="Times New Roman" w:cs="Times New Roman"/>
          <w:sz w:val="24"/>
          <w:szCs w:val="24"/>
        </w:rPr>
        <w:t xml:space="preserve"> (Client)</w:t>
      </w:r>
      <w:r w:rsidR="00D67C63" w:rsidRPr="00A3665D">
        <w:rPr>
          <w:rFonts w:ascii="Times New Roman" w:hAnsi="Times New Roman" w:cs="Times New Roman"/>
          <w:sz w:val="24"/>
          <w:szCs w:val="24"/>
        </w:rPr>
        <w:t xml:space="preserve"> believes that </w:t>
      </w:r>
      <w:r w:rsidR="003121B8" w:rsidRPr="00A3665D">
        <w:rPr>
          <w:rFonts w:ascii="Times New Roman" w:hAnsi="Times New Roman" w:cs="Times New Roman"/>
          <w:sz w:val="24"/>
          <w:szCs w:val="24"/>
        </w:rPr>
        <w:t>it is reasonable to expect</w:t>
      </w:r>
      <w:r w:rsidR="00D67C63" w:rsidRPr="00A3665D">
        <w:rPr>
          <w:rFonts w:ascii="Times New Roman" w:hAnsi="Times New Roman" w:cs="Times New Roman"/>
          <w:sz w:val="24"/>
          <w:szCs w:val="24"/>
        </w:rPr>
        <w:t xml:space="preserve"> at least 20 y</w:t>
      </w:r>
      <w:r w:rsidR="003121B8" w:rsidRPr="00A3665D">
        <w:rPr>
          <w:rFonts w:ascii="Times New Roman" w:hAnsi="Times New Roman" w:cs="Times New Roman"/>
          <w:sz w:val="24"/>
          <w:szCs w:val="24"/>
        </w:rPr>
        <w:t>ears and possibly over 30 years of service life.</w:t>
      </w:r>
    </w:p>
    <w:p w14:paraId="0A67DC76" w14:textId="77777777" w:rsidR="0037093D" w:rsidRPr="00A3665D" w:rsidRDefault="002B7C57">
      <w:pPr>
        <w:rPr>
          <w:rFonts w:ascii="Times New Roman" w:hAnsi="Times New Roman" w:cs="Times New Roman"/>
          <w:sz w:val="24"/>
          <w:szCs w:val="24"/>
        </w:rPr>
      </w:pPr>
      <w:r w:rsidRPr="00A3665D">
        <w:rPr>
          <w:rFonts w:ascii="Times New Roman" w:hAnsi="Times New Roman" w:cs="Times New Roman"/>
          <w:sz w:val="24"/>
          <w:szCs w:val="24"/>
          <w:u w:val="single"/>
        </w:rPr>
        <w:t>Cost</w:t>
      </w:r>
      <w:r w:rsidRPr="00A3665D">
        <w:rPr>
          <w:rFonts w:ascii="Times New Roman" w:hAnsi="Times New Roman" w:cs="Times New Roman"/>
          <w:sz w:val="24"/>
          <w:szCs w:val="24"/>
        </w:rPr>
        <w:t xml:space="preserve"> – Finally, The lining cost will be evaluated using the parameters of the original USBR </w:t>
      </w:r>
      <w:r w:rsidR="0037093D" w:rsidRPr="00A3665D">
        <w:rPr>
          <w:rFonts w:ascii="Times New Roman" w:hAnsi="Times New Roman" w:cs="Times New Roman"/>
          <w:sz w:val="24"/>
          <w:szCs w:val="24"/>
        </w:rPr>
        <w:t xml:space="preserve">report </w:t>
      </w:r>
      <w:hyperlink r:id="rId13" w:history="1">
        <w:r w:rsidR="0037093D" w:rsidRPr="00A3665D">
          <w:rPr>
            <w:rStyle w:val="Hyperlink"/>
            <w:rFonts w:ascii="Times New Roman" w:hAnsi="Times New Roman" w:cs="Times New Roman"/>
            <w:sz w:val="24"/>
            <w:szCs w:val="24"/>
          </w:rPr>
          <w:t>R-02-03, “CANAL-LINING DEMONSTRATION PROJECT YEAR 10 FINAL REPORT”</w:t>
        </w:r>
      </w:hyperlink>
      <w:r w:rsidR="0037093D" w:rsidRPr="00A3665D">
        <w:rPr>
          <w:rFonts w:ascii="Times New Roman" w:hAnsi="Times New Roman" w:cs="Times New Roman"/>
          <w:sz w:val="24"/>
          <w:szCs w:val="24"/>
        </w:rPr>
        <w:t>, Benefit/Cost Analysis – Chapter 5 Page 203. The desired result is a B/C Ratio of 3.2 or better.</w:t>
      </w:r>
    </w:p>
    <w:p w14:paraId="0A67DC77" w14:textId="77777777" w:rsidR="0057798E" w:rsidRPr="00A3665D" w:rsidRDefault="0057798E">
      <w:pPr>
        <w:rPr>
          <w:rFonts w:ascii="Times New Roman" w:hAnsi="Times New Roman" w:cs="Times New Roman"/>
          <w:sz w:val="24"/>
          <w:szCs w:val="24"/>
        </w:rPr>
      </w:pPr>
    </w:p>
    <w:p w14:paraId="0A67DC78" w14:textId="77777777" w:rsidR="00C813A2" w:rsidRPr="00A3665D" w:rsidRDefault="00C813A2">
      <w:pPr>
        <w:rPr>
          <w:rFonts w:ascii="Times New Roman" w:hAnsi="Times New Roman" w:cs="Times New Roman"/>
          <w:b/>
          <w:sz w:val="24"/>
          <w:szCs w:val="24"/>
          <w:u w:val="single"/>
        </w:rPr>
      </w:pPr>
      <w:r w:rsidRPr="00A3665D">
        <w:rPr>
          <w:rFonts w:ascii="Times New Roman" w:hAnsi="Times New Roman" w:cs="Times New Roman"/>
          <w:b/>
          <w:sz w:val="24"/>
          <w:szCs w:val="24"/>
          <w:u w:val="single"/>
        </w:rPr>
        <w:t xml:space="preserve">Solution </w:t>
      </w:r>
    </w:p>
    <w:p w14:paraId="0A67DC79" w14:textId="68764D91" w:rsidR="00C813A2" w:rsidRPr="00A3665D" w:rsidRDefault="008C63FC">
      <w:pPr>
        <w:rPr>
          <w:rFonts w:ascii="Times New Roman" w:hAnsi="Times New Roman" w:cs="Times New Roman"/>
          <w:sz w:val="24"/>
          <w:szCs w:val="24"/>
        </w:rPr>
      </w:pPr>
      <w:r>
        <w:rPr>
          <w:rFonts w:ascii="Times New Roman" w:hAnsi="Times New Roman" w:cs="Times New Roman"/>
          <w:sz w:val="24"/>
          <w:szCs w:val="24"/>
        </w:rPr>
        <w:t>The (Client’s)</w:t>
      </w:r>
      <w:r w:rsidR="00C813A2" w:rsidRPr="00A3665D">
        <w:rPr>
          <w:rFonts w:ascii="Times New Roman" w:hAnsi="Times New Roman" w:cs="Times New Roman"/>
          <w:sz w:val="24"/>
          <w:szCs w:val="24"/>
        </w:rPr>
        <w:t xml:space="preserve"> lining selection team used the above list of criteria to filter out the numerous options available. A notable observation was laid on the table</w:t>
      </w:r>
      <w:r w:rsidR="00F57267" w:rsidRPr="00A3665D">
        <w:rPr>
          <w:rFonts w:ascii="Times New Roman" w:hAnsi="Times New Roman" w:cs="Times New Roman"/>
          <w:sz w:val="24"/>
          <w:szCs w:val="24"/>
        </w:rPr>
        <w:t xml:space="preserve"> early in the process</w:t>
      </w:r>
      <w:r w:rsidR="00C813A2" w:rsidRPr="00A3665D">
        <w:rPr>
          <w:rFonts w:ascii="Times New Roman" w:hAnsi="Times New Roman" w:cs="Times New Roman"/>
          <w:sz w:val="24"/>
          <w:szCs w:val="24"/>
        </w:rPr>
        <w:t>. If two of the above properties were not waived, then many lining products would be immediately eliminated.</w:t>
      </w:r>
      <w:r w:rsidR="00E4077C" w:rsidRPr="00A3665D">
        <w:rPr>
          <w:rFonts w:ascii="Times New Roman" w:hAnsi="Times New Roman" w:cs="Times New Roman"/>
          <w:sz w:val="24"/>
          <w:szCs w:val="24"/>
        </w:rPr>
        <w:t xml:space="preserve"> Those two are; heavy</w:t>
      </w:r>
      <w:r w:rsidR="00BE4EFE" w:rsidRPr="00A3665D">
        <w:rPr>
          <w:rFonts w:ascii="Times New Roman" w:hAnsi="Times New Roman" w:cs="Times New Roman"/>
          <w:sz w:val="24"/>
          <w:szCs w:val="24"/>
        </w:rPr>
        <w:t>,</w:t>
      </w:r>
      <w:r w:rsidR="00E4077C" w:rsidRPr="00A3665D">
        <w:rPr>
          <w:rFonts w:ascii="Times New Roman" w:hAnsi="Times New Roman" w:cs="Times New Roman"/>
          <w:sz w:val="24"/>
          <w:szCs w:val="24"/>
        </w:rPr>
        <w:t xml:space="preserve"> with a specific gravity over 1.0</w:t>
      </w:r>
      <w:r w:rsidR="00BC7494" w:rsidRPr="00A3665D">
        <w:rPr>
          <w:rFonts w:ascii="Times New Roman" w:hAnsi="Times New Roman" w:cs="Times New Roman"/>
          <w:sz w:val="24"/>
          <w:szCs w:val="24"/>
        </w:rPr>
        <w:t>,</w:t>
      </w:r>
      <w:r w:rsidR="00E4077C" w:rsidRPr="00A3665D">
        <w:rPr>
          <w:rFonts w:ascii="Times New Roman" w:hAnsi="Times New Roman" w:cs="Times New Roman"/>
          <w:sz w:val="24"/>
          <w:szCs w:val="24"/>
        </w:rPr>
        <w:t xml:space="preserve"> and the property of ductility.</w:t>
      </w:r>
    </w:p>
    <w:p w14:paraId="0A67DC7A" w14:textId="009C9B12" w:rsidR="00BE4EFE" w:rsidRPr="00A3665D" w:rsidRDefault="00E4077C">
      <w:pPr>
        <w:rPr>
          <w:rFonts w:ascii="Times New Roman" w:hAnsi="Times New Roman" w:cs="Times New Roman"/>
          <w:sz w:val="24"/>
          <w:szCs w:val="24"/>
        </w:rPr>
      </w:pPr>
      <w:r w:rsidRPr="00A3665D">
        <w:rPr>
          <w:rFonts w:ascii="Times New Roman" w:hAnsi="Times New Roman" w:cs="Times New Roman"/>
          <w:sz w:val="24"/>
          <w:szCs w:val="24"/>
        </w:rPr>
        <w:t>Most thermoplastics have a specific</w:t>
      </w:r>
      <w:r w:rsidR="00EC5BFE" w:rsidRPr="00A3665D">
        <w:rPr>
          <w:rFonts w:ascii="Times New Roman" w:hAnsi="Times New Roman" w:cs="Times New Roman"/>
          <w:sz w:val="24"/>
          <w:szCs w:val="24"/>
        </w:rPr>
        <w:t xml:space="preserve"> gravity of less than 1.0, including</w:t>
      </w:r>
      <w:r w:rsidRPr="00A3665D">
        <w:rPr>
          <w:rFonts w:ascii="Times New Roman" w:hAnsi="Times New Roman" w:cs="Times New Roman"/>
          <w:sz w:val="24"/>
          <w:szCs w:val="24"/>
        </w:rPr>
        <w:t xml:space="preserve"> </w:t>
      </w:r>
      <w:r w:rsidR="003A2FB1" w:rsidRPr="00A3665D">
        <w:rPr>
          <w:rFonts w:ascii="Times New Roman" w:hAnsi="Times New Roman" w:cs="Times New Roman"/>
          <w:sz w:val="24"/>
          <w:szCs w:val="24"/>
        </w:rPr>
        <w:t>high- and low-density</w:t>
      </w:r>
      <w:r w:rsidRPr="00A3665D">
        <w:rPr>
          <w:rFonts w:ascii="Times New Roman" w:hAnsi="Times New Roman" w:cs="Times New Roman"/>
          <w:sz w:val="24"/>
          <w:szCs w:val="24"/>
        </w:rPr>
        <w:t xml:space="preserve"> polyethylene, polypropylene, polyvinyl chloride and polyuria.</w:t>
      </w:r>
      <w:r w:rsidR="00EC5BFE" w:rsidRPr="00A3665D">
        <w:rPr>
          <w:rFonts w:ascii="Times New Roman" w:hAnsi="Times New Roman" w:cs="Times New Roman"/>
          <w:sz w:val="24"/>
          <w:szCs w:val="24"/>
        </w:rPr>
        <w:t xml:space="preserve"> The specific gravity of chlorosulphonated polyethylene is approximately 1.12 and EPDM may be as high as 1.4. However, these are thermoset polymers and cannot be heat welded. Splices require </w:t>
      </w:r>
      <w:r w:rsidR="00BE4EFE" w:rsidRPr="00A3665D">
        <w:rPr>
          <w:rFonts w:ascii="Times New Roman" w:hAnsi="Times New Roman" w:cs="Times New Roman"/>
          <w:sz w:val="24"/>
          <w:szCs w:val="24"/>
        </w:rPr>
        <w:t xml:space="preserve">vulcanization or a chemical adhesive splicing </w:t>
      </w:r>
      <w:r w:rsidR="00E87CC5" w:rsidRPr="00A3665D">
        <w:rPr>
          <w:rFonts w:ascii="Times New Roman" w:hAnsi="Times New Roman" w:cs="Times New Roman"/>
          <w:sz w:val="24"/>
          <w:szCs w:val="24"/>
        </w:rPr>
        <w:t>system. S</w:t>
      </w:r>
      <w:r w:rsidR="00BE4EFE" w:rsidRPr="00A3665D">
        <w:rPr>
          <w:rFonts w:ascii="Times New Roman" w:hAnsi="Times New Roman" w:cs="Times New Roman"/>
          <w:sz w:val="24"/>
          <w:szCs w:val="24"/>
        </w:rPr>
        <w:t>uccess of adhesive bonding is dependent</w:t>
      </w:r>
      <w:r w:rsidR="00E87CC5" w:rsidRPr="00A3665D">
        <w:rPr>
          <w:rFonts w:ascii="Times New Roman" w:hAnsi="Times New Roman" w:cs="Times New Roman"/>
          <w:sz w:val="24"/>
          <w:szCs w:val="24"/>
        </w:rPr>
        <w:t xml:space="preserve"> upon temperature, humidity, </w:t>
      </w:r>
      <w:r w:rsidR="00BE4EFE" w:rsidRPr="00A3665D">
        <w:rPr>
          <w:rFonts w:ascii="Times New Roman" w:hAnsi="Times New Roman" w:cs="Times New Roman"/>
          <w:sz w:val="24"/>
          <w:szCs w:val="24"/>
        </w:rPr>
        <w:t>qual</w:t>
      </w:r>
      <w:r w:rsidR="00E87CC5" w:rsidRPr="00A3665D">
        <w:rPr>
          <w:rFonts w:ascii="Times New Roman" w:hAnsi="Times New Roman" w:cs="Times New Roman"/>
          <w:sz w:val="24"/>
          <w:szCs w:val="24"/>
        </w:rPr>
        <w:t xml:space="preserve">ity of sub straight preparation and </w:t>
      </w:r>
      <w:r w:rsidR="008B70A1" w:rsidRPr="00A3665D">
        <w:rPr>
          <w:rFonts w:ascii="Times New Roman" w:hAnsi="Times New Roman" w:cs="Times New Roman"/>
          <w:sz w:val="24"/>
          <w:szCs w:val="24"/>
        </w:rPr>
        <w:t>experience</w:t>
      </w:r>
      <w:r w:rsidR="00F329D8" w:rsidRPr="00A3665D">
        <w:rPr>
          <w:rFonts w:ascii="Times New Roman" w:hAnsi="Times New Roman" w:cs="Times New Roman"/>
          <w:sz w:val="24"/>
          <w:szCs w:val="24"/>
        </w:rPr>
        <w:t xml:space="preserve"> of workers.</w:t>
      </w:r>
    </w:p>
    <w:p w14:paraId="0A67DC7B" w14:textId="319E7BE1" w:rsidR="00E4077C" w:rsidRPr="00A3665D" w:rsidRDefault="00BE4EFE">
      <w:pPr>
        <w:rPr>
          <w:rFonts w:ascii="Times New Roman" w:hAnsi="Times New Roman" w:cs="Times New Roman"/>
          <w:sz w:val="24"/>
          <w:szCs w:val="24"/>
        </w:rPr>
      </w:pPr>
      <w:r w:rsidRPr="00A3665D">
        <w:rPr>
          <w:rFonts w:ascii="Times New Roman" w:hAnsi="Times New Roman" w:cs="Times New Roman"/>
          <w:sz w:val="24"/>
          <w:szCs w:val="24"/>
        </w:rPr>
        <w:t>Ductility requires that a lining</w:t>
      </w:r>
      <w:r w:rsidR="00356FCD" w:rsidRPr="00A3665D">
        <w:rPr>
          <w:rFonts w:ascii="Times New Roman" w:hAnsi="Times New Roman" w:cs="Times New Roman"/>
          <w:sz w:val="24"/>
          <w:szCs w:val="24"/>
        </w:rPr>
        <w:t xml:space="preserve"> have the ability to stretch</w:t>
      </w:r>
      <w:r w:rsidR="00F80B7B" w:rsidRPr="00A3665D">
        <w:rPr>
          <w:rFonts w:ascii="Times New Roman" w:hAnsi="Times New Roman" w:cs="Times New Roman"/>
          <w:sz w:val="24"/>
          <w:szCs w:val="24"/>
        </w:rPr>
        <w:t>. I</w:t>
      </w:r>
      <w:r w:rsidRPr="00A3665D">
        <w:rPr>
          <w:rFonts w:ascii="Times New Roman" w:hAnsi="Times New Roman" w:cs="Times New Roman"/>
          <w:sz w:val="24"/>
          <w:szCs w:val="24"/>
        </w:rPr>
        <w:t xml:space="preserve">t must </w:t>
      </w:r>
      <w:r w:rsidR="00F80B7B" w:rsidRPr="00A3665D">
        <w:rPr>
          <w:rFonts w:ascii="Times New Roman" w:hAnsi="Times New Roman" w:cs="Times New Roman"/>
          <w:sz w:val="24"/>
          <w:szCs w:val="24"/>
        </w:rPr>
        <w:t xml:space="preserve">also </w:t>
      </w:r>
      <w:r w:rsidRPr="00A3665D">
        <w:rPr>
          <w:rFonts w:ascii="Times New Roman" w:hAnsi="Times New Roman" w:cs="Times New Roman"/>
          <w:sz w:val="24"/>
          <w:szCs w:val="24"/>
        </w:rPr>
        <w:t>have poor elastic memory which allows it to conform to a new shape without the ability to return</w:t>
      </w:r>
      <w:r w:rsidR="008B70A1" w:rsidRPr="00A3665D">
        <w:rPr>
          <w:rFonts w:ascii="Times New Roman" w:hAnsi="Times New Roman" w:cs="Times New Roman"/>
          <w:sz w:val="24"/>
          <w:szCs w:val="24"/>
        </w:rPr>
        <w:t>.</w:t>
      </w:r>
      <w:r w:rsidR="00EC5BFE" w:rsidRPr="00A3665D">
        <w:rPr>
          <w:rFonts w:ascii="Times New Roman" w:hAnsi="Times New Roman" w:cs="Times New Roman"/>
          <w:sz w:val="24"/>
          <w:szCs w:val="24"/>
        </w:rPr>
        <w:t xml:space="preserve"> </w:t>
      </w:r>
      <w:r w:rsidR="009C50FD" w:rsidRPr="00A3665D">
        <w:rPr>
          <w:rFonts w:ascii="Times New Roman" w:hAnsi="Times New Roman" w:cs="Times New Roman"/>
          <w:sz w:val="24"/>
          <w:szCs w:val="24"/>
        </w:rPr>
        <w:t xml:space="preserve">Many lining products have been designed to be thinner and lighter to </w:t>
      </w:r>
      <w:r w:rsidR="00356FCD" w:rsidRPr="00A3665D">
        <w:rPr>
          <w:rFonts w:ascii="Times New Roman" w:hAnsi="Times New Roman" w:cs="Times New Roman"/>
          <w:sz w:val="24"/>
          <w:szCs w:val="24"/>
        </w:rPr>
        <w:t xml:space="preserve">provide longer </w:t>
      </w:r>
      <w:r w:rsidR="003A2FB1" w:rsidRPr="00A3665D">
        <w:rPr>
          <w:rFonts w:ascii="Times New Roman" w:hAnsi="Times New Roman" w:cs="Times New Roman"/>
          <w:sz w:val="24"/>
          <w:szCs w:val="24"/>
        </w:rPr>
        <w:t>one-piece</w:t>
      </w:r>
      <w:r w:rsidR="00356FCD" w:rsidRPr="00A3665D">
        <w:rPr>
          <w:rFonts w:ascii="Times New Roman" w:hAnsi="Times New Roman" w:cs="Times New Roman"/>
          <w:sz w:val="24"/>
          <w:szCs w:val="24"/>
        </w:rPr>
        <w:t xml:space="preserve"> rolls that </w:t>
      </w:r>
      <w:r w:rsidR="009C50FD" w:rsidRPr="00A3665D">
        <w:rPr>
          <w:rFonts w:ascii="Times New Roman" w:hAnsi="Times New Roman" w:cs="Times New Roman"/>
          <w:sz w:val="24"/>
          <w:szCs w:val="24"/>
        </w:rPr>
        <w:t>reduce the number of field spli</w:t>
      </w:r>
      <w:r w:rsidR="00356FCD" w:rsidRPr="00A3665D">
        <w:rPr>
          <w:rFonts w:ascii="Times New Roman" w:hAnsi="Times New Roman" w:cs="Times New Roman"/>
          <w:sz w:val="24"/>
          <w:szCs w:val="24"/>
        </w:rPr>
        <w:t>ces</w:t>
      </w:r>
      <w:r w:rsidR="009C50FD" w:rsidRPr="00A3665D">
        <w:rPr>
          <w:rFonts w:ascii="Times New Roman" w:hAnsi="Times New Roman" w:cs="Times New Roman"/>
          <w:sz w:val="24"/>
          <w:szCs w:val="24"/>
        </w:rPr>
        <w:t>.</w:t>
      </w:r>
      <w:r w:rsidR="00356FCD" w:rsidRPr="00A3665D">
        <w:rPr>
          <w:rFonts w:ascii="Times New Roman" w:hAnsi="Times New Roman" w:cs="Times New Roman"/>
          <w:sz w:val="24"/>
          <w:szCs w:val="24"/>
        </w:rPr>
        <w:t xml:space="preserve">  To accomplish this, the lining</w:t>
      </w:r>
      <w:r w:rsidR="009C50FD" w:rsidRPr="00A3665D">
        <w:rPr>
          <w:rFonts w:ascii="Times New Roman" w:hAnsi="Times New Roman" w:cs="Times New Roman"/>
          <w:sz w:val="24"/>
          <w:szCs w:val="24"/>
        </w:rPr>
        <w:t xml:space="preserve"> must be </w:t>
      </w:r>
      <w:r w:rsidR="00F80B7B" w:rsidRPr="00A3665D">
        <w:rPr>
          <w:rFonts w:ascii="Times New Roman" w:hAnsi="Times New Roman" w:cs="Times New Roman"/>
          <w:sz w:val="24"/>
          <w:szCs w:val="24"/>
        </w:rPr>
        <w:t xml:space="preserve">made </w:t>
      </w:r>
      <w:r w:rsidR="009C50FD" w:rsidRPr="00A3665D">
        <w:rPr>
          <w:rFonts w:ascii="Times New Roman" w:hAnsi="Times New Roman" w:cs="Times New Roman"/>
          <w:sz w:val="24"/>
          <w:szCs w:val="24"/>
        </w:rPr>
        <w:t>stronger. Str</w:t>
      </w:r>
      <w:r w:rsidR="00F80B7B" w:rsidRPr="00A3665D">
        <w:rPr>
          <w:rFonts w:ascii="Times New Roman" w:hAnsi="Times New Roman" w:cs="Times New Roman"/>
          <w:sz w:val="24"/>
          <w:szCs w:val="24"/>
        </w:rPr>
        <w:t>ength is added in numerous ways;</w:t>
      </w:r>
      <w:r w:rsidR="009C50FD" w:rsidRPr="00A3665D">
        <w:rPr>
          <w:rFonts w:ascii="Times New Roman" w:hAnsi="Times New Roman" w:cs="Times New Roman"/>
          <w:sz w:val="24"/>
          <w:szCs w:val="24"/>
        </w:rPr>
        <w:t xml:space="preserve"> by adding</w:t>
      </w:r>
      <w:r w:rsidR="00F80B7B" w:rsidRPr="00A3665D">
        <w:rPr>
          <w:rFonts w:ascii="Times New Roman" w:hAnsi="Times New Roman" w:cs="Times New Roman"/>
          <w:sz w:val="24"/>
          <w:szCs w:val="24"/>
        </w:rPr>
        <w:t xml:space="preserve"> textile</w:t>
      </w:r>
      <w:r w:rsidR="00BC7494" w:rsidRPr="00A3665D">
        <w:rPr>
          <w:rFonts w:ascii="Times New Roman" w:hAnsi="Times New Roman" w:cs="Times New Roman"/>
          <w:sz w:val="24"/>
          <w:szCs w:val="24"/>
        </w:rPr>
        <w:t xml:space="preserve"> or poly </w:t>
      </w:r>
      <w:r w:rsidR="009C50FD" w:rsidRPr="00A3665D">
        <w:rPr>
          <w:rFonts w:ascii="Times New Roman" w:hAnsi="Times New Roman" w:cs="Times New Roman"/>
          <w:sz w:val="24"/>
          <w:szCs w:val="24"/>
        </w:rPr>
        <w:t xml:space="preserve">reinforcement, by composite laminations, etc. Regardless, </w:t>
      </w:r>
      <w:r w:rsidR="00356FCD" w:rsidRPr="00A3665D">
        <w:rPr>
          <w:rFonts w:ascii="Times New Roman" w:hAnsi="Times New Roman" w:cs="Times New Roman"/>
          <w:sz w:val="24"/>
          <w:szCs w:val="24"/>
        </w:rPr>
        <w:t>the result of adding strength reduces</w:t>
      </w:r>
      <w:r w:rsidR="009C50FD" w:rsidRPr="00A3665D">
        <w:rPr>
          <w:rFonts w:ascii="Times New Roman" w:hAnsi="Times New Roman" w:cs="Times New Roman"/>
          <w:sz w:val="24"/>
          <w:szCs w:val="24"/>
        </w:rPr>
        <w:t xml:space="preserve"> </w:t>
      </w:r>
      <w:r w:rsidR="00356FCD" w:rsidRPr="00A3665D">
        <w:rPr>
          <w:rFonts w:ascii="Times New Roman" w:hAnsi="Times New Roman" w:cs="Times New Roman"/>
          <w:sz w:val="24"/>
          <w:szCs w:val="24"/>
        </w:rPr>
        <w:t xml:space="preserve">the linings </w:t>
      </w:r>
      <w:r w:rsidR="009C50FD" w:rsidRPr="00A3665D">
        <w:rPr>
          <w:rFonts w:ascii="Times New Roman" w:hAnsi="Times New Roman" w:cs="Times New Roman"/>
          <w:sz w:val="24"/>
          <w:szCs w:val="24"/>
        </w:rPr>
        <w:t xml:space="preserve">ability to elongate. The Geosynthetic Institute </w:t>
      </w:r>
      <w:r w:rsidR="00F80B7B" w:rsidRPr="00A3665D">
        <w:rPr>
          <w:rFonts w:ascii="Times New Roman" w:hAnsi="Times New Roman" w:cs="Times New Roman"/>
          <w:sz w:val="24"/>
          <w:szCs w:val="24"/>
        </w:rPr>
        <w:t xml:space="preserve">has advised that the best measure of ductility is the multi-axial elongation test. If a product data sheet does not include </w:t>
      </w:r>
      <w:r w:rsidR="00F329D8" w:rsidRPr="00A3665D">
        <w:rPr>
          <w:rFonts w:ascii="Times New Roman" w:hAnsi="Times New Roman" w:cs="Times New Roman"/>
          <w:sz w:val="24"/>
          <w:szCs w:val="24"/>
        </w:rPr>
        <w:t xml:space="preserve">the results of </w:t>
      </w:r>
      <w:r w:rsidR="00AF5AA4" w:rsidRPr="00A3665D">
        <w:rPr>
          <w:rFonts w:ascii="Times New Roman" w:hAnsi="Times New Roman" w:cs="Times New Roman"/>
          <w:sz w:val="24"/>
          <w:szCs w:val="24"/>
        </w:rPr>
        <w:t xml:space="preserve">this test, that lining </w:t>
      </w:r>
      <w:r w:rsidR="00F80B7B" w:rsidRPr="00A3665D">
        <w:rPr>
          <w:rFonts w:ascii="Times New Roman" w:hAnsi="Times New Roman" w:cs="Times New Roman"/>
          <w:sz w:val="24"/>
          <w:szCs w:val="24"/>
        </w:rPr>
        <w:t>most li</w:t>
      </w:r>
      <w:r w:rsidR="00AF5AA4" w:rsidRPr="00A3665D">
        <w:rPr>
          <w:rFonts w:ascii="Times New Roman" w:hAnsi="Times New Roman" w:cs="Times New Roman"/>
          <w:sz w:val="24"/>
          <w:szCs w:val="24"/>
        </w:rPr>
        <w:t>kely does not have the property of</w:t>
      </w:r>
      <w:r w:rsidR="00F80B7B" w:rsidRPr="00A3665D">
        <w:rPr>
          <w:rFonts w:ascii="Times New Roman" w:hAnsi="Times New Roman" w:cs="Times New Roman"/>
          <w:sz w:val="24"/>
          <w:szCs w:val="24"/>
        </w:rPr>
        <w:t xml:space="preserve"> ductility.</w:t>
      </w:r>
    </w:p>
    <w:p w14:paraId="0A67DC7C" w14:textId="0C83FEC2" w:rsidR="00F80B7B" w:rsidRPr="00A3665D" w:rsidRDefault="008B70A1">
      <w:pPr>
        <w:rPr>
          <w:rFonts w:ascii="Times New Roman" w:hAnsi="Times New Roman" w:cs="Times New Roman"/>
          <w:sz w:val="24"/>
          <w:szCs w:val="24"/>
        </w:rPr>
      </w:pPr>
      <w:r w:rsidRPr="00A3665D">
        <w:rPr>
          <w:rFonts w:ascii="Times New Roman" w:hAnsi="Times New Roman" w:cs="Times New Roman"/>
          <w:sz w:val="24"/>
          <w:szCs w:val="24"/>
        </w:rPr>
        <w:lastRenderedPageBreak/>
        <w:t xml:space="preserve">Coincidentally, </w:t>
      </w:r>
      <w:r w:rsidR="008C63FC">
        <w:rPr>
          <w:rFonts w:ascii="Times New Roman" w:hAnsi="Times New Roman" w:cs="Times New Roman"/>
          <w:sz w:val="24"/>
          <w:szCs w:val="24"/>
        </w:rPr>
        <w:t>(Client)</w:t>
      </w:r>
      <w:r w:rsidR="00B60C0E" w:rsidRPr="00A3665D">
        <w:rPr>
          <w:rFonts w:ascii="Times New Roman" w:hAnsi="Times New Roman" w:cs="Times New Roman"/>
          <w:sz w:val="24"/>
          <w:szCs w:val="24"/>
        </w:rPr>
        <w:t xml:space="preserve"> recently installed a</w:t>
      </w:r>
      <w:r w:rsidR="00FF4767">
        <w:rPr>
          <w:rFonts w:ascii="Times New Roman" w:hAnsi="Times New Roman" w:cs="Times New Roman"/>
          <w:sz w:val="24"/>
          <w:szCs w:val="24"/>
        </w:rPr>
        <w:t xml:space="preserve"> geomembrane lining in the (X)</w:t>
      </w:r>
      <w:r w:rsidR="00B60C0E" w:rsidRPr="00A3665D">
        <w:rPr>
          <w:rFonts w:ascii="Times New Roman" w:hAnsi="Times New Roman" w:cs="Times New Roman"/>
          <w:sz w:val="24"/>
          <w:szCs w:val="24"/>
        </w:rPr>
        <w:t xml:space="preserve"> flume. It is now approaching the end of the second water season and has successfully sealed the leaks and extended the</w:t>
      </w:r>
      <w:r w:rsidR="00A55988" w:rsidRPr="00A3665D">
        <w:rPr>
          <w:rFonts w:ascii="Times New Roman" w:hAnsi="Times New Roman" w:cs="Times New Roman"/>
          <w:sz w:val="24"/>
          <w:szCs w:val="24"/>
        </w:rPr>
        <w:t xml:space="preserve"> life of the flume. </w:t>
      </w:r>
      <w:r w:rsidR="00FF4767">
        <w:rPr>
          <w:rFonts w:ascii="Times New Roman" w:hAnsi="Times New Roman" w:cs="Times New Roman"/>
          <w:sz w:val="24"/>
          <w:szCs w:val="24"/>
        </w:rPr>
        <w:t>(Client)</w:t>
      </w:r>
      <w:r w:rsidR="00A55988" w:rsidRPr="00A3665D">
        <w:rPr>
          <w:rFonts w:ascii="Times New Roman" w:hAnsi="Times New Roman" w:cs="Times New Roman"/>
          <w:sz w:val="24"/>
          <w:szCs w:val="24"/>
        </w:rPr>
        <w:t xml:space="preserve"> managers learned more about this product while considering its use</w:t>
      </w:r>
      <w:r w:rsidR="00B60C0E" w:rsidRPr="00A3665D">
        <w:rPr>
          <w:rFonts w:ascii="Times New Roman" w:hAnsi="Times New Roman" w:cs="Times New Roman"/>
          <w:sz w:val="24"/>
          <w:szCs w:val="24"/>
        </w:rPr>
        <w:t xml:space="preserve"> for other canal lining projects.</w:t>
      </w:r>
    </w:p>
    <w:p w14:paraId="0A67DC7D" w14:textId="1B2FCECC" w:rsidR="00B60C0E" w:rsidRPr="00A3665D" w:rsidRDefault="00BC7494">
      <w:pPr>
        <w:rPr>
          <w:rFonts w:ascii="Times New Roman" w:hAnsi="Times New Roman" w:cs="Times New Roman"/>
          <w:sz w:val="24"/>
          <w:szCs w:val="24"/>
        </w:rPr>
      </w:pPr>
      <w:r w:rsidRPr="00A3665D">
        <w:rPr>
          <w:rFonts w:ascii="Times New Roman" w:hAnsi="Times New Roman" w:cs="Times New Roman"/>
          <w:sz w:val="24"/>
          <w:szCs w:val="24"/>
        </w:rPr>
        <w:t>T</w:t>
      </w:r>
      <w:r w:rsidR="00A55988" w:rsidRPr="00A3665D">
        <w:rPr>
          <w:rFonts w:ascii="Times New Roman" w:hAnsi="Times New Roman" w:cs="Times New Roman"/>
          <w:sz w:val="24"/>
          <w:szCs w:val="24"/>
        </w:rPr>
        <w:t>he polymer is</w:t>
      </w:r>
      <w:r w:rsidR="00B60C0E" w:rsidRPr="00A3665D">
        <w:rPr>
          <w:rFonts w:ascii="Times New Roman" w:hAnsi="Times New Roman" w:cs="Times New Roman"/>
          <w:sz w:val="24"/>
          <w:szCs w:val="24"/>
        </w:rPr>
        <w:t xml:space="preserve"> an “EPDM Rubber Alloy”. </w:t>
      </w:r>
      <w:r w:rsidR="00A55988" w:rsidRPr="00A3665D">
        <w:rPr>
          <w:rFonts w:ascii="Times New Roman" w:hAnsi="Times New Roman" w:cs="Times New Roman"/>
          <w:sz w:val="24"/>
          <w:szCs w:val="24"/>
        </w:rPr>
        <w:t xml:space="preserve">The lining </w:t>
      </w:r>
      <w:r w:rsidR="003D5B07" w:rsidRPr="00A3665D">
        <w:rPr>
          <w:rFonts w:ascii="Times New Roman" w:hAnsi="Times New Roman" w:cs="Times New Roman"/>
          <w:sz w:val="24"/>
          <w:szCs w:val="24"/>
        </w:rPr>
        <w:t xml:space="preserve">material is relatively </w:t>
      </w:r>
      <w:r w:rsidR="003A2FB1" w:rsidRPr="00A3665D">
        <w:rPr>
          <w:rFonts w:ascii="Times New Roman" w:hAnsi="Times New Roman" w:cs="Times New Roman"/>
          <w:sz w:val="24"/>
          <w:szCs w:val="24"/>
        </w:rPr>
        <w:t>new,</w:t>
      </w:r>
      <w:r w:rsidR="003D5B07" w:rsidRPr="00A3665D">
        <w:rPr>
          <w:rFonts w:ascii="Times New Roman" w:hAnsi="Times New Roman" w:cs="Times New Roman"/>
          <w:sz w:val="24"/>
          <w:szCs w:val="24"/>
        </w:rPr>
        <w:t xml:space="preserve"> and the</w:t>
      </w:r>
      <w:r w:rsidR="00A55988" w:rsidRPr="00A3665D">
        <w:rPr>
          <w:rFonts w:ascii="Times New Roman" w:hAnsi="Times New Roman" w:cs="Times New Roman"/>
          <w:sz w:val="24"/>
          <w:szCs w:val="24"/>
        </w:rPr>
        <w:t xml:space="preserve"> first ins</w:t>
      </w:r>
      <w:r w:rsidR="006E6377" w:rsidRPr="00A3665D">
        <w:rPr>
          <w:rFonts w:ascii="Times New Roman" w:hAnsi="Times New Roman" w:cs="Times New Roman"/>
          <w:sz w:val="24"/>
          <w:szCs w:val="24"/>
        </w:rPr>
        <w:t>tal</w:t>
      </w:r>
      <w:r w:rsidR="003D5B07" w:rsidRPr="00A3665D">
        <w:rPr>
          <w:rFonts w:ascii="Times New Roman" w:hAnsi="Times New Roman" w:cs="Times New Roman"/>
          <w:sz w:val="24"/>
          <w:szCs w:val="24"/>
        </w:rPr>
        <w:t>lation was</w:t>
      </w:r>
      <w:r w:rsidR="006E6377" w:rsidRPr="00A3665D">
        <w:rPr>
          <w:rFonts w:ascii="Times New Roman" w:hAnsi="Times New Roman" w:cs="Times New Roman"/>
          <w:sz w:val="24"/>
          <w:szCs w:val="24"/>
        </w:rPr>
        <w:t xml:space="preserve"> in 2</w:t>
      </w:r>
      <w:r w:rsidR="00AF5AA4" w:rsidRPr="00A3665D">
        <w:rPr>
          <w:rFonts w:ascii="Times New Roman" w:hAnsi="Times New Roman" w:cs="Times New Roman"/>
          <w:sz w:val="24"/>
          <w:szCs w:val="24"/>
        </w:rPr>
        <w:t>010</w:t>
      </w:r>
      <w:r w:rsidR="003D5B07" w:rsidRPr="00A3665D">
        <w:rPr>
          <w:rFonts w:ascii="Times New Roman" w:hAnsi="Times New Roman" w:cs="Times New Roman"/>
          <w:sz w:val="24"/>
          <w:szCs w:val="24"/>
        </w:rPr>
        <w:t>. Since that time it</w:t>
      </w:r>
      <w:r w:rsidR="00AF5AA4" w:rsidRPr="00A3665D">
        <w:rPr>
          <w:rFonts w:ascii="Times New Roman" w:hAnsi="Times New Roman" w:cs="Times New Roman"/>
          <w:sz w:val="24"/>
          <w:szCs w:val="24"/>
        </w:rPr>
        <w:t xml:space="preserve"> </w:t>
      </w:r>
      <w:r w:rsidR="00A55988" w:rsidRPr="00A3665D">
        <w:rPr>
          <w:rFonts w:ascii="Times New Roman" w:hAnsi="Times New Roman" w:cs="Times New Roman"/>
          <w:sz w:val="24"/>
          <w:szCs w:val="24"/>
        </w:rPr>
        <w:t>has been installed throughout the Pacific Northwest and Alberta Canada</w:t>
      </w:r>
      <w:r w:rsidR="006E6377" w:rsidRPr="00A3665D">
        <w:rPr>
          <w:rFonts w:ascii="Times New Roman" w:hAnsi="Times New Roman" w:cs="Times New Roman"/>
          <w:sz w:val="24"/>
          <w:szCs w:val="24"/>
        </w:rPr>
        <w:t>. It has been placed over bare earth subgrade and over cracked concrete</w:t>
      </w:r>
      <w:r w:rsidRPr="00A3665D">
        <w:rPr>
          <w:rFonts w:ascii="Times New Roman" w:hAnsi="Times New Roman" w:cs="Times New Roman"/>
          <w:sz w:val="24"/>
          <w:szCs w:val="24"/>
        </w:rPr>
        <w:t>. Applications include</w:t>
      </w:r>
      <w:r w:rsidR="006E6377" w:rsidRPr="00A3665D">
        <w:rPr>
          <w:rFonts w:ascii="Times New Roman" w:hAnsi="Times New Roman" w:cs="Times New Roman"/>
          <w:sz w:val="24"/>
          <w:szCs w:val="24"/>
        </w:rPr>
        <w:t xml:space="preserve"> canals, </w:t>
      </w:r>
      <w:r w:rsidR="00AF5AA4" w:rsidRPr="00A3665D">
        <w:rPr>
          <w:rFonts w:ascii="Times New Roman" w:hAnsi="Times New Roman" w:cs="Times New Roman"/>
          <w:sz w:val="24"/>
          <w:szCs w:val="24"/>
        </w:rPr>
        <w:t>flumes, a</w:t>
      </w:r>
      <w:r w:rsidRPr="00A3665D">
        <w:rPr>
          <w:rFonts w:ascii="Times New Roman" w:hAnsi="Times New Roman" w:cs="Times New Roman"/>
          <w:sz w:val="24"/>
          <w:szCs w:val="24"/>
        </w:rPr>
        <w:t xml:space="preserve">n </w:t>
      </w:r>
      <w:r w:rsidR="00AF5AA4" w:rsidRPr="00A3665D">
        <w:rPr>
          <w:rFonts w:ascii="Times New Roman" w:hAnsi="Times New Roman" w:cs="Times New Roman"/>
          <w:sz w:val="24"/>
          <w:szCs w:val="24"/>
        </w:rPr>
        <w:t xml:space="preserve">on </w:t>
      </w:r>
      <w:r w:rsidRPr="00A3665D">
        <w:rPr>
          <w:rFonts w:ascii="Times New Roman" w:hAnsi="Times New Roman" w:cs="Times New Roman"/>
          <w:sz w:val="24"/>
          <w:szCs w:val="24"/>
        </w:rPr>
        <w:t>farm reservoir</w:t>
      </w:r>
      <w:r w:rsidR="006E6377" w:rsidRPr="00A3665D">
        <w:rPr>
          <w:rFonts w:ascii="Times New Roman" w:hAnsi="Times New Roman" w:cs="Times New Roman"/>
          <w:sz w:val="24"/>
          <w:szCs w:val="24"/>
        </w:rPr>
        <w:t xml:space="preserve"> and BLM heli-pond and </w:t>
      </w:r>
      <w:r w:rsidRPr="00A3665D">
        <w:rPr>
          <w:rFonts w:ascii="Times New Roman" w:hAnsi="Times New Roman" w:cs="Times New Roman"/>
          <w:sz w:val="24"/>
          <w:szCs w:val="24"/>
        </w:rPr>
        <w:t xml:space="preserve">a </w:t>
      </w:r>
      <w:r w:rsidR="006E6377" w:rsidRPr="00A3665D">
        <w:rPr>
          <w:rFonts w:ascii="Times New Roman" w:hAnsi="Times New Roman" w:cs="Times New Roman"/>
          <w:sz w:val="24"/>
          <w:szCs w:val="24"/>
        </w:rPr>
        <w:t>truck tanker fill pond.</w:t>
      </w:r>
      <w:r w:rsidR="003D5B07" w:rsidRPr="00A3665D">
        <w:rPr>
          <w:rFonts w:ascii="Times New Roman" w:hAnsi="Times New Roman" w:cs="Times New Roman"/>
          <w:sz w:val="24"/>
          <w:szCs w:val="24"/>
        </w:rPr>
        <w:t xml:space="preserve"> It is worth noting that the product is manufactured in the United States and was developed in Washington State.</w:t>
      </w:r>
    </w:p>
    <w:p w14:paraId="0A67DC7F" w14:textId="485C9249" w:rsidR="00EF18FD" w:rsidRPr="00A3665D" w:rsidRDefault="00E0766C">
      <w:pPr>
        <w:rPr>
          <w:rFonts w:ascii="Times New Roman" w:hAnsi="Times New Roman" w:cs="Times New Roman"/>
          <w:sz w:val="24"/>
          <w:szCs w:val="24"/>
        </w:rPr>
      </w:pPr>
      <w:r w:rsidRPr="00A3665D">
        <w:rPr>
          <w:rFonts w:ascii="Times New Roman" w:hAnsi="Times New Roman" w:cs="Times New Roman"/>
          <w:sz w:val="24"/>
          <w:szCs w:val="24"/>
        </w:rPr>
        <w:t xml:space="preserve">The lining supplier provided the following statements and documentation </w:t>
      </w:r>
      <w:r w:rsidR="005E6129" w:rsidRPr="00A3665D">
        <w:rPr>
          <w:rFonts w:ascii="Times New Roman" w:hAnsi="Times New Roman" w:cs="Times New Roman"/>
          <w:sz w:val="24"/>
          <w:szCs w:val="24"/>
        </w:rPr>
        <w:t xml:space="preserve">comparing EPDM Rubber Alloy lining to the </w:t>
      </w:r>
      <w:r w:rsidR="005E6129" w:rsidRPr="00A3665D">
        <w:rPr>
          <w:rFonts w:ascii="Times New Roman" w:hAnsi="Times New Roman" w:cs="Times New Roman"/>
          <w:sz w:val="24"/>
          <w:szCs w:val="24"/>
          <w:u w:val="single"/>
        </w:rPr>
        <w:t>Essential Properties &amp; Characteristics of Exposed Geomembrane Lining</w:t>
      </w:r>
      <w:r w:rsidR="005E6129" w:rsidRPr="00A3665D">
        <w:rPr>
          <w:rFonts w:ascii="Times New Roman" w:hAnsi="Times New Roman" w:cs="Times New Roman"/>
          <w:sz w:val="24"/>
          <w:szCs w:val="24"/>
        </w:rPr>
        <w:t xml:space="preserve"> listed above.</w:t>
      </w:r>
    </w:p>
    <w:p w14:paraId="0A67DC81" w14:textId="141D2FD2" w:rsidR="001B0541" w:rsidRPr="00A3665D" w:rsidRDefault="005E6129">
      <w:pPr>
        <w:rPr>
          <w:rFonts w:ascii="Times New Roman" w:hAnsi="Times New Roman" w:cs="Times New Roman"/>
          <w:sz w:val="24"/>
          <w:szCs w:val="24"/>
        </w:rPr>
      </w:pPr>
      <w:r w:rsidRPr="00A3665D">
        <w:rPr>
          <w:rFonts w:ascii="Times New Roman" w:hAnsi="Times New Roman" w:cs="Times New Roman"/>
          <w:sz w:val="24"/>
          <w:szCs w:val="24"/>
          <w:u w:val="single"/>
        </w:rPr>
        <w:t xml:space="preserve">Site </w:t>
      </w:r>
      <w:r w:rsidR="00AC77B0" w:rsidRPr="00A3665D">
        <w:rPr>
          <w:rFonts w:ascii="Times New Roman" w:hAnsi="Times New Roman" w:cs="Times New Roman"/>
          <w:sz w:val="24"/>
          <w:szCs w:val="24"/>
          <w:u w:val="single"/>
        </w:rPr>
        <w:t xml:space="preserve">Preparation </w:t>
      </w:r>
      <w:r w:rsidR="00AC77B0" w:rsidRPr="00A3665D">
        <w:rPr>
          <w:rFonts w:ascii="Times New Roman" w:hAnsi="Times New Roman" w:cs="Times New Roman"/>
          <w:sz w:val="24"/>
          <w:szCs w:val="24"/>
        </w:rPr>
        <w:t>-</w:t>
      </w:r>
      <w:r w:rsidR="001B0541" w:rsidRPr="00A3665D">
        <w:rPr>
          <w:rFonts w:ascii="Times New Roman" w:hAnsi="Times New Roman" w:cs="Times New Roman"/>
          <w:sz w:val="24"/>
          <w:szCs w:val="24"/>
        </w:rPr>
        <w:t xml:space="preserve"> There are detailed construction specification available, however, in summary the canal preparation consists of shaping as best possible, removal of large rocks and providing anchor trenches alone the berms. Size of trench required varies with the lining width. (</w:t>
      </w:r>
      <w:r w:rsidR="000C1043" w:rsidRPr="00A3665D">
        <w:rPr>
          <w:rFonts w:ascii="Times New Roman" w:hAnsi="Times New Roman" w:cs="Times New Roman"/>
          <w:sz w:val="24"/>
          <w:szCs w:val="24"/>
        </w:rPr>
        <w:t>See figures 1, 2, 3 &amp; 4</w:t>
      </w:r>
      <w:r w:rsidR="001B0541" w:rsidRPr="00A3665D">
        <w:rPr>
          <w:rFonts w:ascii="Times New Roman" w:hAnsi="Times New Roman" w:cs="Times New Roman"/>
          <w:sz w:val="24"/>
          <w:szCs w:val="24"/>
        </w:rPr>
        <w:t>)</w:t>
      </w:r>
    </w:p>
    <w:p w14:paraId="0A67DC82" w14:textId="77777777" w:rsidR="001B0541" w:rsidRPr="00A3665D" w:rsidRDefault="001B0541">
      <w:pPr>
        <w:rPr>
          <w:rFonts w:ascii="Times New Roman" w:hAnsi="Times New Roman" w:cs="Times New Roman"/>
          <w:sz w:val="24"/>
          <w:szCs w:val="24"/>
        </w:rPr>
      </w:pPr>
      <w:r w:rsidRPr="00A3665D">
        <w:rPr>
          <w:rFonts w:ascii="Times New Roman" w:hAnsi="Times New Roman" w:cs="Times New Roman"/>
          <w:noProof/>
          <w:sz w:val="24"/>
          <w:szCs w:val="24"/>
        </w:rPr>
        <w:drawing>
          <wp:inline distT="0" distB="0" distL="0" distR="0" wp14:anchorId="0A67DCC2" wp14:editId="0A67DCC3">
            <wp:extent cx="2835408" cy="2127442"/>
            <wp:effectExtent l="0" t="0" r="3175" b="6350"/>
            <wp:docPr id="1" name="Picture 1" descr="C:\Users\JFYOU\Pictures\Pictures\Pictures\Business Photos\Installation Planning\Anchoring Photos\CI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YOU\Pictures\Pictures\Pictures\Business Photos\Installation Planning\Anchoring Photos\CID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9953" cy="2130852"/>
                    </a:xfrm>
                    <a:prstGeom prst="rect">
                      <a:avLst/>
                    </a:prstGeom>
                    <a:noFill/>
                    <a:ln>
                      <a:noFill/>
                    </a:ln>
                  </pic:spPr>
                </pic:pic>
              </a:graphicData>
            </a:graphic>
          </wp:inline>
        </w:drawing>
      </w:r>
      <w:r w:rsidR="00811C91" w:rsidRPr="00A3665D">
        <w:rPr>
          <w:rFonts w:ascii="Times New Roman" w:hAnsi="Times New Roman" w:cs="Times New Roman"/>
          <w:sz w:val="24"/>
          <w:szCs w:val="24"/>
        </w:rPr>
        <w:t xml:space="preserve">    </w:t>
      </w:r>
      <w:r w:rsidR="00811C91" w:rsidRPr="00A3665D">
        <w:rPr>
          <w:rFonts w:ascii="Times New Roman" w:hAnsi="Times New Roman" w:cs="Times New Roman"/>
          <w:noProof/>
          <w:sz w:val="24"/>
          <w:szCs w:val="24"/>
        </w:rPr>
        <w:drawing>
          <wp:inline distT="0" distB="0" distL="0" distR="0" wp14:anchorId="0A67DCC4" wp14:editId="0A67DCC5">
            <wp:extent cx="2935301" cy="2013528"/>
            <wp:effectExtent l="0" t="0" r="0" b="6350"/>
            <wp:docPr id="2" name="Picture 2" descr="C:\Users\JFYOU\Pictures\Pictures\Pictures\Business Photos\Installation Planning\Canal Preparation\CID 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YOU\Pictures\Pictures\Pictures\Business Photos\Installation Planning\Canal Preparation\CID 21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4160" cy="2026465"/>
                    </a:xfrm>
                    <a:prstGeom prst="rect">
                      <a:avLst/>
                    </a:prstGeom>
                    <a:noFill/>
                    <a:ln>
                      <a:noFill/>
                    </a:ln>
                  </pic:spPr>
                </pic:pic>
              </a:graphicData>
            </a:graphic>
          </wp:inline>
        </w:drawing>
      </w:r>
      <w:r w:rsidR="000C1043" w:rsidRPr="00A3665D">
        <w:rPr>
          <w:rFonts w:ascii="Times New Roman" w:hAnsi="Times New Roman" w:cs="Times New Roman"/>
          <w:sz w:val="24"/>
          <w:szCs w:val="24"/>
        </w:rPr>
        <w:t xml:space="preserve"> </w:t>
      </w:r>
    </w:p>
    <w:p w14:paraId="0A67DC83" w14:textId="56C6C019" w:rsidR="000C1043" w:rsidRPr="00A3665D" w:rsidRDefault="00811C91" w:rsidP="00651B92">
      <w:pPr>
        <w:ind w:firstLine="720"/>
        <w:rPr>
          <w:rFonts w:ascii="Times New Roman" w:hAnsi="Times New Roman" w:cs="Times New Roman"/>
          <w:sz w:val="24"/>
          <w:szCs w:val="24"/>
        </w:rPr>
      </w:pPr>
      <w:r w:rsidRPr="00A3665D">
        <w:rPr>
          <w:rFonts w:ascii="Times New Roman" w:hAnsi="Times New Roman" w:cs="Times New Roman"/>
          <w:sz w:val="24"/>
          <w:szCs w:val="24"/>
        </w:rPr>
        <w:t xml:space="preserve">Figure 1 – Site preparation                          </w:t>
      </w:r>
      <w:r w:rsidR="00651B92">
        <w:rPr>
          <w:rFonts w:ascii="Times New Roman" w:hAnsi="Times New Roman" w:cs="Times New Roman"/>
          <w:sz w:val="24"/>
          <w:szCs w:val="24"/>
        </w:rPr>
        <w:tab/>
      </w:r>
      <w:r w:rsidR="00651B92">
        <w:rPr>
          <w:rFonts w:ascii="Times New Roman" w:hAnsi="Times New Roman" w:cs="Times New Roman"/>
          <w:sz w:val="24"/>
          <w:szCs w:val="24"/>
        </w:rPr>
        <w:tab/>
      </w:r>
      <w:r w:rsidRPr="00A3665D">
        <w:rPr>
          <w:rFonts w:ascii="Times New Roman" w:hAnsi="Times New Roman" w:cs="Times New Roman"/>
          <w:sz w:val="24"/>
          <w:szCs w:val="24"/>
        </w:rPr>
        <w:t xml:space="preserve">  Figure 2 – Site preparation</w:t>
      </w:r>
    </w:p>
    <w:p w14:paraId="0A67DC84" w14:textId="77777777" w:rsidR="000C1043" w:rsidRPr="00A3665D" w:rsidRDefault="00766D09">
      <w:pPr>
        <w:rPr>
          <w:rFonts w:ascii="Times New Roman" w:hAnsi="Times New Roman" w:cs="Times New Roman"/>
          <w:sz w:val="24"/>
          <w:szCs w:val="24"/>
        </w:rPr>
      </w:pPr>
      <w:r w:rsidRPr="00A3665D">
        <w:rPr>
          <w:rFonts w:ascii="Times New Roman" w:hAnsi="Times New Roman" w:cs="Times New Roman"/>
          <w:sz w:val="24"/>
          <w:szCs w:val="24"/>
        </w:rPr>
        <w:lastRenderedPageBreak/>
        <w:t xml:space="preserve">   </w:t>
      </w:r>
      <w:r w:rsidR="000C1043" w:rsidRPr="00A3665D">
        <w:rPr>
          <w:rFonts w:ascii="Times New Roman" w:hAnsi="Times New Roman" w:cs="Times New Roman"/>
          <w:noProof/>
          <w:sz w:val="24"/>
          <w:szCs w:val="24"/>
        </w:rPr>
        <w:drawing>
          <wp:inline distT="0" distB="0" distL="0" distR="0" wp14:anchorId="0A67DCC6" wp14:editId="0A67DCC7">
            <wp:extent cx="3135086" cy="2350021"/>
            <wp:effectExtent l="0" t="0" r="8255" b="0"/>
            <wp:docPr id="4" name="Picture 4" descr="C:\Users\JFYOU\Pictures\Pictures\Pictures\Business Photos\Selah Moxee ID\SMID Site pr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YOU\Pictures\Pictures\Pictures\Business Photos\Selah Moxee ID\SMID Site prep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2332" cy="2355452"/>
                    </a:xfrm>
                    <a:prstGeom prst="rect">
                      <a:avLst/>
                    </a:prstGeom>
                    <a:noFill/>
                    <a:ln>
                      <a:noFill/>
                    </a:ln>
                  </pic:spPr>
                </pic:pic>
              </a:graphicData>
            </a:graphic>
          </wp:inline>
        </w:drawing>
      </w:r>
      <w:r w:rsidR="000C1043" w:rsidRPr="00A3665D">
        <w:rPr>
          <w:rFonts w:ascii="Times New Roman" w:hAnsi="Times New Roman" w:cs="Times New Roman"/>
          <w:sz w:val="24"/>
          <w:szCs w:val="24"/>
        </w:rPr>
        <w:t xml:space="preserve">     </w:t>
      </w:r>
      <w:r w:rsidRPr="00A3665D">
        <w:rPr>
          <w:rFonts w:ascii="Times New Roman" w:hAnsi="Times New Roman" w:cs="Times New Roman"/>
          <w:noProof/>
          <w:sz w:val="24"/>
          <w:szCs w:val="24"/>
        </w:rPr>
        <w:drawing>
          <wp:inline distT="0" distB="0" distL="0" distR="0" wp14:anchorId="0A67DCC8" wp14:editId="0A67DCC9">
            <wp:extent cx="2382050" cy="2382050"/>
            <wp:effectExtent l="0" t="0" r="0" b="0"/>
            <wp:docPr id="25" name="Picture 25" descr="C:\Users\JFYOU\Pictures\Pictures\Pictures\Business Photos\Distributor Training Photos\Rock tole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FYOU\Pictures\Pictures\Pictures\Business Photos\Distributor Training Photos\Rock tolera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0509" cy="2380509"/>
                    </a:xfrm>
                    <a:prstGeom prst="rect">
                      <a:avLst/>
                    </a:prstGeom>
                    <a:noFill/>
                    <a:ln>
                      <a:noFill/>
                    </a:ln>
                  </pic:spPr>
                </pic:pic>
              </a:graphicData>
            </a:graphic>
          </wp:inline>
        </w:drawing>
      </w:r>
    </w:p>
    <w:p w14:paraId="0A67DC85" w14:textId="77777777" w:rsidR="000C1043" w:rsidRPr="00A3665D" w:rsidRDefault="00766D09" w:rsidP="000C1043">
      <w:pPr>
        <w:rPr>
          <w:rFonts w:ascii="Times New Roman" w:hAnsi="Times New Roman" w:cs="Times New Roman"/>
          <w:sz w:val="24"/>
          <w:szCs w:val="24"/>
        </w:rPr>
      </w:pPr>
      <w:r w:rsidRPr="00A3665D">
        <w:rPr>
          <w:rFonts w:ascii="Times New Roman" w:hAnsi="Times New Roman" w:cs="Times New Roman"/>
          <w:sz w:val="24"/>
          <w:szCs w:val="24"/>
        </w:rPr>
        <w:t xml:space="preserve">            </w:t>
      </w:r>
      <w:r w:rsidR="000C1043" w:rsidRPr="00A3665D">
        <w:rPr>
          <w:rFonts w:ascii="Times New Roman" w:hAnsi="Times New Roman" w:cs="Times New Roman"/>
          <w:sz w:val="24"/>
          <w:szCs w:val="24"/>
        </w:rPr>
        <w:t xml:space="preserve">Figure 3 - Site Preparation                              Figure 4 - Site Preparation </w:t>
      </w:r>
    </w:p>
    <w:p w14:paraId="0A67DC89" w14:textId="77777777" w:rsidR="000C1043" w:rsidRPr="00A3665D" w:rsidRDefault="00216350" w:rsidP="000C1043">
      <w:pPr>
        <w:rPr>
          <w:rFonts w:ascii="Times New Roman" w:hAnsi="Times New Roman" w:cs="Times New Roman"/>
          <w:sz w:val="24"/>
          <w:szCs w:val="24"/>
        </w:rPr>
      </w:pPr>
      <w:r w:rsidRPr="00A3665D">
        <w:rPr>
          <w:rFonts w:ascii="Times New Roman" w:hAnsi="Times New Roman" w:cs="Times New Roman"/>
          <w:sz w:val="24"/>
          <w:szCs w:val="24"/>
          <w:u w:val="single"/>
        </w:rPr>
        <w:t>Lining Installation</w:t>
      </w:r>
      <w:r w:rsidRPr="00A3665D">
        <w:rPr>
          <w:rFonts w:ascii="Times New Roman" w:hAnsi="Times New Roman" w:cs="Times New Roman"/>
          <w:sz w:val="24"/>
          <w:szCs w:val="24"/>
        </w:rPr>
        <w:t xml:space="preserve"> – All EPDM Rubber Alloy lining has been installed by the employees of the owners or temporary day laborers. In two installations, prison work release laborers were used. The seam welders are fully automatic requiring only a brief training of clamping the welding tool into the seam and then tending the power cord to opposite side where it is removed. (See</w:t>
      </w:r>
      <w:r w:rsidR="00C20484" w:rsidRPr="00A3665D">
        <w:rPr>
          <w:rFonts w:ascii="Times New Roman" w:hAnsi="Times New Roman" w:cs="Times New Roman"/>
          <w:sz w:val="24"/>
          <w:szCs w:val="24"/>
        </w:rPr>
        <w:t xml:space="preserve"> figure 5 &amp; 6</w:t>
      </w:r>
      <w:r w:rsidRPr="00A3665D">
        <w:rPr>
          <w:rFonts w:ascii="Times New Roman" w:hAnsi="Times New Roman" w:cs="Times New Roman"/>
          <w:sz w:val="24"/>
          <w:szCs w:val="24"/>
        </w:rPr>
        <w:t>)</w:t>
      </w:r>
    </w:p>
    <w:p w14:paraId="0A67DC8A" w14:textId="77777777" w:rsidR="00216350" w:rsidRPr="00A3665D" w:rsidRDefault="00216350" w:rsidP="000C1043">
      <w:pPr>
        <w:rPr>
          <w:rFonts w:ascii="Times New Roman" w:hAnsi="Times New Roman" w:cs="Times New Roman"/>
          <w:sz w:val="24"/>
          <w:szCs w:val="24"/>
        </w:rPr>
      </w:pPr>
      <w:r w:rsidRPr="00A3665D">
        <w:rPr>
          <w:rFonts w:ascii="Times New Roman" w:hAnsi="Times New Roman" w:cs="Times New Roman"/>
          <w:noProof/>
          <w:sz w:val="24"/>
          <w:szCs w:val="24"/>
        </w:rPr>
        <w:drawing>
          <wp:inline distT="0" distB="0" distL="0" distR="0" wp14:anchorId="0A67DCCA" wp14:editId="0A67DCCB">
            <wp:extent cx="2849291" cy="2843092"/>
            <wp:effectExtent l="0" t="0" r="8255" b="0"/>
            <wp:docPr id="5" name="Picture 5" descr="C:\Users\JFYOU\Pictures\Pictures\Pictures\Business Photos\WEID\Nov. 2019\T5 coming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YOU\Pictures\Pictures\Pictures\Business Photos\WEID\Nov. 2019\T5 coming dow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0037" cy="2843836"/>
                    </a:xfrm>
                    <a:prstGeom prst="rect">
                      <a:avLst/>
                    </a:prstGeom>
                    <a:noFill/>
                    <a:ln>
                      <a:noFill/>
                    </a:ln>
                  </pic:spPr>
                </pic:pic>
              </a:graphicData>
            </a:graphic>
          </wp:inline>
        </w:drawing>
      </w:r>
      <w:r w:rsidR="00C20484" w:rsidRPr="00A3665D">
        <w:rPr>
          <w:rFonts w:ascii="Times New Roman" w:hAnsi="Times New Roman" w:cs="Times New Roman"/>
          <w:sz w:val="24"/>
          <w:szCs w:val="24"/>
        </w:rPr>
        <w:t xml:space="preserve">     </w:t>
      </w:r>
      <w:r w:rsidR="00C20484" w:rsidRPr="00A3665D">
        <w:rPr>
          <w:rFonts w:ascii="Times New Roman" w:hAnsi="Times New Roman" w:cs="Times New Roman"/>
          <w:noProof/>
          <w:sz w:val="24"/>
          <w:szCs w:val="24"/>
        </w:rPr>
        <w:drawing>
          <wp:inline distT="0" distB="0" distL="0" distR="0" wp14:anchorId="0A67DCCC" wp14:editId="0A67DCCD">
            <wp:extent cx="2843093" cy="2843093"/>
            <wp:effectExtent l="0" t="0" r="0" b="0"/>
            <wp:docPr id="6" name="Picture 6" descr="C:\Users\JFYOU\Pictures\Pictures\Pictures\Business Photos\WEID\Nov. 2019\T5 going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YOU\Pictures\Pictures\Pictures\Business Photos\WEID\Nov. 2019\T5 going u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1256" cy="2841256"/>
                    </a:xfrm>
                    <a:prstGeom prst="rect">
                      <a:avLst/>
                    </a:prstGeom>
                    <a:noFill/>
                    <a:ln>
                      <a:noFill/>
                    </a:ln>
                  </pic:spPr>
                </pic:pic>
              </a:graphicData>
            </a:graphic>
          </wp:inline>
        </w:drawing>
      </w:r>
    </w:p>
    <w:p w14:paraId="0A67DC8B" w14:textId="77777777" w:rsidR="00C20484" w:rsidRPr="00A3665D" w:rsidRDefault="00C20484" w:rsidP="00651B92">
      <w:pPr>
        <w:ind w:firstLine="720"/>
        <w:rPr>
          <w:rFonts w:ascii="Times New Roman" w:hAnsi="Times New Roman" w:cs="Times New Roman"/>
          <w:sz w:val="24"/>
          <w:szCs w:val="24"/>
        </w:rPr>
      </w:pPr>
      <w:r w:rsidRPr="00A3665D">
        <w:rPr>
          <w:rFonts w:ascii="Times New Roman" w:hAnsi="Times New Roman" w:cs="Times New Roman"/>
          <w:sz w:val="24"/>
          <w:szCs w:val="24"/>
        </w:rPr>
        <w:t>Figure 5 Lining installation</w:t>
      </w:r>
      <w:proofErr w:type="gramStart"/>
      <w:r w:rsidR="00FA1729" w:rsidRPr="00A3665D">
        <w:rPr>
          <w:rFonts w:ascii="Times New Roman" w:hAnsi="Times New Roman" w:cs="Times New Roman"/>
          <w:sz w:val="24"/>
          <w:szCs w:val="24"/>
        </w:rPr>
        <w:tab/>
      </w:r>
      <w:r w:rsidR="00FA1729" w:rsidRPr="00A3665D">
        <w:rPr>
          <w:rFonts w:ascii="Times New Roman" w:hAnsi="Times New Roman" w:cs="Times New Roman"/>
          <w:sz w:val="24"/>
          <w:szCs w:val="24"/>
        </w:rPr>
        <w:tab/>
      </w:r>
      <w:r w:rsidR="00FA1729" w:rsidRPr="00A3665D">
        <w:rPr>
          <w:rFonts w:ascii="Times New Roman" w:hAnsi="Times New Roman" w:cs="Times New Roman"/>
          <w:sz w:val="24"/>
          <w:szCs w:val="24"/>
        </w:rPr>
        <w:tab/>
      </w:r>
      <w:r w:rsidRPr="00A3665D">
        <w:rPr>
          <w:rFonts w:ascii="Times New Roman" w:hAnsi="Times New Roman" w:cs="Times New Roman"/>
          <w:sz w:val="24"/>
          <w:szCs w:val="24"/>
        </w:rPr>
        <w:t>Figure 6 Lining installation</w:t>
      </w:r>
      <w:proofErr w:type="gramEnd"/>
    </w:p>
    <w:p w14:paraId="0A67DC8D" w14:textId="77777777" w:rsidR="00C20484" w:rsidRPr="00A3665D" w:rsidRDefault="00FA1729" w:rsidP="00C20484">
      <w:pPr>
        <w:rPr>
          <w:rFonts w:ascii="Times New Roman" w:hAnsi="Times New Roman" w:cs="Times New Roman"/>
          <w:sz w:val="24"/>
          <w:szCs w:val="24"/>
        </w:rPr>
      </w:pPr>
      <w:r w:rsidRPr="00A3665D">
        <w:rPr>
          <w:rFonts w:ascii="Times New Roman" w:hAnsi="Times New Roman" w:cs="Times New Roman"/>
          <w:sz w:val="24"/>
          <w:szCs w:val="24"/>
          <w:u w:val="single"/>
        </w:rPr>
        <w:t>Splicing/Welding</w:t>
      </w:r>
      <w:r w:rsidRPr="00A3665D">
        <w:rPr>
          <w:rFonts w:ascii="Times New Roman" w:hAnsi="Times New Roman" w:cs="Times New Roman"/>
          <w:sz w:val="24"/>
          <w:szCs w:val="24"/>
        </w:rPr>
        <w:t xml:space="preserve"> – The EPDM Rubber Alloy formulation makes it possible to thermal weld </w:t>
      </w:r>
      <w:r w:rsidR="004D03B7" w:rsidRPr="00A3665D">
        <w:rPr>
          <w:rFonts w:ascii="Times New Roman" w:hAnsi="Times New Roman" w:cs="Times New Roman"/>
          <w:sz w:val="24"/>
          <w:szCs w:val="24"/>
        </w:rPr>
        <w:t>a geomembrane sheet that is</w:t>
      </w:r>
      <w:r w:rsidR="00481C7A" w:rsidRPr="00A3665D">
        <w:rPr>
          <w:rFonts w:ascii="Times New Roman" w:hAnsi="Times New Roman" w:cs="Times New Roman"/>
          <w:sz w:val="24"/>
          <w:szCs w:val="24"/>
        </w:rPr>
        <w:t xml:space="preserve"> otherwise</w:t>
      </w:r>
      <w:r w:rsidR="004D03B7" w:rsidRPr="00A3665D">
        <w:rPr>
          <w:rFonts w:ascii="Times New Roman" w:hAnsi="Times New Roman" w:cs="Times New Roman"/>
          <w:sz w:val="24"/>
          <w:szCs w:val="24"/>
        </w:rPr>
        <w:t xml:space="preserve"> a</w:t>
      </w:r>
      <w:r w:rsidR="00481C7A" w:rsidRPr="00A3665D">
        <w:rPr>
          <w:rFonts w:ascii="Times New Roman" w:hAnsi="Times New Roman" w:cs="Times New Roman"/>
          <w:sz w:val="24"/>
          <w:szCs w:val="24"/>
        </w:rPr>
        <w:t xml:space="preserve"> thermoset polymer. Welding can be performed by either a hot air welder or a hot wedge welde</w:t>
      </w:r>
      <w:r w:rsidR="004D03B7" w:rsidRPr="00A3665D">
        <w:rPr>
          <w:rFonts w:ascii="Times New Roman" w:hAnsi="Times New Roman" w:cs="Times New Roman"/>
          <w:sz w:val="24"/>
          <w:szCs w:val="24"/>
        </w:rPr>
        <w:t>r. Both types weld at</w:t>
      </w:r>
      <w:r w:rsidR="00481C7A" w:rsidRPr="00A3665D">
        <w:rPr>
          <w:rFonts w:ascii="Times New Roman" w:hAnsi="Times New Roman" w:cs="Times New Roman"/>
          <w:sz w:val="24"/>
          <w:szCs w:val="24"/>
        </w:rPr>
        <w:t xml:space="preserve"> 10 ft</w:t>
      </w:r>
      <w:proofErr w:type="gramStart"/>
      <w:r w:rsidR="00481C7A" w:rsidRPr="00A3665D">
        <w:rPr>
          <w:rFonts w:ascii="Times New Roman" w:hAnsi="Times New Roman" w:cs="Times New Roman"/>
          <w:sz w:val="24"/>
          <w:szCs w:val="24"/>
        </w:rPr>
        <w:t>./</w:t>
      </w:r>
      <w:proofErr w:type="gramEnd"/>
      <w:r w:rsidR="00481C7A" w:rsidRPr="00A3665D">
        <w:rPr>
          <w:rFonts w:ascii="Times New Roman" w:hAnsi="Times New Roman" w:cs="Times New Roman"/>
          <w:sz w:val="24"/>
          <w:szCs w:val="24"/>
        </w:rPr>
        <w:t xml:space="preserve">min. The welded width is 1 ¼” wedge and 1 ¾” hot air. The weld line is homogeneous, meaning the overlapping </w:t>
      </w:r>
      <w:r w:rsidR="004D03B7" w:rsidRPr="00A3665D">
        <w:rPr>
          <w:rFonts w:ascii="Times New Roman" w:hAnsi="Times New Roman" w:cs="Times New Roman"/>
          <w:sz w:val="24"/>
          <w:szCs w:val="24"/>
        </w:rPr>
        <w:t xml:space="preserve">edges are </w:t>
      </w:r>
      <w:r w:rsidR="004D03B7" w:rsidRPr="00A3665D">
        <w:rPr>
          <w:rFonts w:ascii="Times New Roman" w:hAnsi="Times New Roman" w:cs="Times New Roman"/>
          <w:sz w:val="24"/>
          <w:szCs w:val="24"/>
        </w:rPr>
        <w:lastRenderedPageBreak/>
        <w:t xml:space="preserve">melted together and no other material is introduced. The only preparation of the weld is to assure that the lining faces are not wet and free of contamination. The welding process can tolerate some dampness and dust. </w:t>
      </w:r>
      <w:r w:rsidR="00481C7A" w:rsidRPr="00A3665D">
        <w:rPr>
          <w:rFonts w:ascii="Times New Roman" w:hAnsi="Times New Roman" w:cs="Times New Roman"/>
          <w:sz w:val="24"/>
          <w:szCs w:val="24"/>
        </w:rPr>
        <w:t xml:space="preserve">The lining has been successfully welded at 10 degrees F. </w:t>
      </w:r>
      <w:r w:rsidR="00FB62F9" w:rsidRPr="00A3665D">
        <w:rPr>
          <w:rFonts w:ascii="Times New Roman" w:hAnsi="Times New Roman" w:cs="Times New Roman"/>
          <w:sz w:val="24"/>
          <w:szCs w:val="24"/>
        </w:rPr>
        <w:t>Welds are</w:t>
      </w:r>
      <w:r w:rsidR="004D03B7" w:rsidRPr="00A3665D">
        <w:rPr>
          <w:rFonts w:ascii="Times New Roman" w:hAnsi="Times New Roman" w:cs="Times New Roman"/>
          <w:sz w:val="24"/>
          <w:szCs w:val="24"/>
        </w:rPr>
        <w:t xml:space="preserve"> at</w:t>
      </w:r>
      <w:r w:rsidR="00FB62F9" w:rsidRPr="00A3665D">
        <w:rPr>
          <w:rFonts w:ascii="Times New Roman" w:hAnsi="Times New Roman" w:cs="Times New Roman"/>
          <w:sz w:val="24"/>
          <w:szCs w:val="24"/>
        </w:rPr>
        <w:t xml:space="preserve"> full strength as soon as</w:t>
      </w:r>
      <w:r w:rsidR="004D03B7" w:rsidRPr="00A3665D">
        <w:rPr>
          <w:rFonts w:ascii="Times New Roman" w:hAnsi="Times New Roman" w:cs="Times New Roman"/>
          <w:sz w:val="24"/>
          <w:szCs w:val="24"/>
        </w:rPr>
        <w:t xml:space="preserve"> cooled </w:t>
      </w:r>
      <w:r w:rsidR="00FB62F9" w:rsidRPr="00A3665D">
        <w:rPr>
          <w:rFonts w:ascii="Times New Roman" w:hAnsi="Times New Roman" w:cs="Times New Roman"/>
          <w:sz w:val="24"/>
          <w:szCs w:val="24"/>
        </w:rPr>
        <w:t>and are</w:t>
      </w:r>
      <w:r w:rsidR="004D03B7" w:rsidRPr="00A3665D">
        <w:rPr>
          <w:rFonts w:ascii="Times New Roman" w:hAnsi="Times New Roman" w:cs="Times New Roman"/>
          <w:sz w:val="24"/>
          <w:szCs w:val="24"/>
        </w:rPr>
        <w:t xml:space="preserve"> stronger than the lining itself.</w:t>
      </w:r>
      <w:r w:rsidR="00FB62F9" w:rsidRPr="00A3665D">
        <w:rPr>
          <w:rFonts w:ascii="Times New Roman" w:hAnsi="Times New Roman" w:cs="Times New Roman"/>
          <w:sz w:val="24"/>
          <w:szCs w:val="24"/>
        </w:rPr>
        <w:t xml:space="preserve"> It is possible to make the double weld leaving the air pressure test chamber if that test method is </w:t>
      </w:r>
      <w:r w:rsidR="00AC77B0" w:rsidRPr="00A3665D">
        <w:rPr>
          <w:rFonts w:ascii="Times New Roman" w:hAnsi="Times New Roman" w:cs="Times New Roman"/>
          <w:sz w:val="24"/>
          <w:szCs w:val="24"/>
        </w:rPr>
        <w:t>required;</w:t>
      </w:r>
      <w:r w:rsidR="00FB62F9" w:rsidRPr="00A3665D">
        <w:rPr>
          <w:rFonts w:ascii="Times New Roman" w:hAnsi="Times New Roman" w:cs="Times New Roman"/>
          <w:sz w:val="24"/>
          <w:szCs w:val="24"/>
        </w:rPr>
        <w:t xml:space="preserve"> however, it is not necessary as seams may be visually inspected by assuring that the flash bead is completely visible along the seam. (See figure 7</w:t>
      </w:r>
      <w:r w:rsidR="003D5B07" w:rsidRPr="00A3665D">
        <w:rPr>
          <w:rFonts w:ascii="Times New Roman" w:hAnsi="Times New Roman" w:cs="Times New Roman"/>
          <w:sz w:val="24"/>
          <w:szCs w:val="24"/>
        </w:rPr>
        <w:t>, 8, 9 &amp; 10</w:t>
      </w:r>
      <w:r w:rsidR="00FB62F9" w:rsidRPr="00A3665D">
        <w:rPr>
          <w:rFonts w:ascii="Times New Roman" w:hAnsi="Times New Roman" w:cs="Times New Roman"/>
          <w:sz w:val="24"/>
          <w:szCs w:val="24"/>
        </w:rPr>
        <w:t>)</w:t>
      </w:r>
    </w:p>
    <w:p w14:paraId="0A67DC8E" w14:textId="77777777" w:rsidR="00532122" w:rsidRPr="00A3665D" w:rsidRDefault="00532122" w:rsidP="00C20484">
      <w:pPr>
        <w:rPr>
          <w:rFonts w:ascii="Times New Roman" w:hAnsi="Times New Roman" w:cs="Times New Roman"/>
          <w:sz w:val="24"/>
          <w:szCs w:val="24"/>
        </w:rPr>
      </w:pPr>
    </w:p>
    <w:p w14:paraId="0A67DC8F" w14:textId="77777777" w:rsidR="00532122" w:rsidRPr="00A3665D" w:rsidRDefault="00FB62F9" w:rsidP="00C20484">
      <w:pPr>
        <w:rPr>
          <w:rFonts w:ascii="Times New Roman" w:hAnsi="Times New Roman" w:cs="Times New Roman"/>
          <w:sz w:val="24"/>
          <w:szCs w:val="24"/>
        </w:rPr>
      </w:pPr>
      <w:r w:rsidRPr="00A3665D">
        <w:rPr>
          <w:rFonts w:ascii="Times New Roman" w:hAnsi="Times New Roman" w:cs="Times New Roman"/>
          <w:noProof/>
          <w:sz w:val="24"/>
          <w:szCs w:val="24"/>
        </w:rPr>
        <w:drawing>
          <wp:inline distT="0" distB="0" distL="0" distR="0" wp14:anchorId="0A67DCCE" wp14:editId="0A67DCCF">
            <wp:extent cx="2781620" cy="2077737"/>
            <wp:effectExtent l="0" t="0" r="0" b="0"/>
            <wp:docPr id="7" name="Picture 7" descr="C:\Users\JFYOU\Pictures\Pictures\Pictures\Business Photos\Distributor Training Photos\IMG_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YOU\Pictures\Pictures\Pictures\Business Photos\Distributor Training Photos\IMG_22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0501" cy="2076901"/>
                    </a:xfrm>
                    <a:prstGeom prst="rect">
                      <a:avLst/>
                    </a:prstGeom>
                    <a:noFill/>
                    <a:ln>
                      <a:noFill/>
                    </a:ln>
                  </pic:spPr>
                </pic:pic>
              </a:graphicData>
            </a:graphic>
          </wp:inline>
        </w:drawing>
      </w:r>
      <w:r w:rsidRPr="00A3665D">
        <w:rPr>
          <w:rFonts w:ascii="Times New Roman" w:hAnsi="Times New Roman" w:cs="Times New Roman"/>
          <w:sz w:val="24"/>
          <w:szCs w:val="24"/>
        </w:rPr>
        <w:t xml:space="preserve">  </w:t>
      </w:r>
      <w:r w:rsidRPr="00A3665D">
        <w:rPr>
          <w:rFonts w:ascii="Times New Roman" w:hAnsi="Times New Roman" w:cs="Times New Roman"/>
          <w:noProof/>
          <w:sz w:val="24"/>
          <w:szCs w:val="24"/>
        </w:rPr>
        <w:drawing>
          <wp:inline distT="0" distB="0" distL="0" distR="0" wp14:anchorId="0A67DCD0" wp14:editId="0A67DCD1">
            <wp:extent cx="2777537" cy="2074689"/>
            <wp:effectExtent l="0" t="0" r="3810" b="1905"/>
            <wp:docPr id="8" name="Picture 8" descr="C:\Users\JFYOU\Pictures\Pictures\Pictures\Business Photos\Distributor Training Photos\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FYOU\Pictures\Pictures\Pictures\Business Photos\Distributor Training Photos\IMG_22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8330" cy="2075282"/>
                    </a:xfrm>
                    <a:prstGeom prst="rect">
                      <a:avLst/>
                    </a:prstGeom>
                    <a:noFill/>
                    <a:ln>
                      <a:noFill/>
                    </a:ln>
                  </pic:spPr>
                </pic:pic>
              </a:graphicData>
            </a:graphic>
          </wp:inline>
        </w:drawing>
      </w:r>
    </w:p>
    <w:p w14:paraId="0A67DC90" w14:textId="21C45FD1" w:rsidR="00532122" w:rsidRPr="00A3665D" w:rsidRDefault="00532122" w:rsidP="00651B92">
      <w:pPr>
        <w:ind w:firstLine="720"/>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A3665D">
        <w:rPr>
          <w:rFonts w:ascii="Times New Roman" w:hAnsi="Times New Roman" w:cs="Times New Roman"/>
          <w:sz w:val="24"/>
          <w:szCs w:val="24"/>
        </w:rPr>
        <w:t xml:space="preserve">Figure – </w:t>
      </w:r>
      <w:proofErr w:type="gramStart"/>
      <w:r w:rsidRPr="00A3665D">
        <w:rPr>
          <w:rFonts w:ascii="Times New Roman" w:hAnsi="Times New Roman" w:cs="Times New Roman"/>
          <w:sz w:val="24"/>
          <w:szCs w:val="24"/>
        </w:rPr>
        <w:t>7  Flash</w:t>
      </w:r>
      <w:proofErr w:type="gramEnd"/>
      <w:r w:rsidRPr="00A3665D">
        <w:rPr>
          <w:rFonts w:ascii="Times New Roman" w:hAnsi="Times New Roman" w:cs="Times New Roman"/>
          <w:sz w:val="24"/>
          <w:szCs w:val="24"/>
        </w:rPr>
        <w:t xml:space="preserve"> bead along weld</w:t>
      </w:r>
      <w:r w:rsidRPr="00A3665D">
        <w:rPr>
          <w:rFonts w:ascii="Times New Roman" w:hAnsi="Times New Roman" w:cs="Times New Roman"/>
          <w:sz w:val="24"/>
          <w:szCs w:val="24"/>
        </w:rPr>
        <w:tab/>
        <w:t xml:space="preserve">    </w:t>
      </w:r>
      <w:r w:rsidR="00651B92">
        <w:rPr>
          <w:rFonts w:ascii="Times New Roman" w:hAnsi="Times New Roman" w:cs="Times New Roman"/>
          <w:sz w:val="24"/>
          <w:szCs w:val="24"/>
        </w:rPr>
        <w:tab/>
      </w:r>
      <w:r w:rsidRPr="00A3665D">
        <w:rPr>
          <w:rFonts w:ascii="Times New Roman" w:hAnsi="Times New Roman" w:cs="Times New Roman"/>
          <w:sz w:val="24"/>
          <w:szCs w:val="24"/>
        </w:rPr>
        <w:t xml:space="preserve"> Figure 8 – 1 ¼” wide overlap weld</w:t>
      </w:r>
    </w:p>
    <w:p w14:paraId="0A67DC91" w14:textId="77777777" w:rsidR="00532122" w:rsidRPr="00A3665D" w:rsidRDefault="00532122" w:rsidP="00C20484">
      <w:pP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14:paraId="747752D3" w14:textId="5D001C7E" w:rsidR="00135C29" w:rsidRDefault="00532122" w:rsidP="00C20484">
      <w:pPr>
        <w:rPr>
          <w:rFonts w:ascii="Times New Roman" w:hAnsi="Times New Roman" w:cs="Times New Roman"/>
          <w:sz w:val="24"/>
          <w:szCs w:val="24"/>
        </w:rPr>
      </w:pPr>
      <w:r w:rsidRPr="00A3665D">
        <w:rPr>
          <w:rFonts w:ascii="Times New Roman" w:hAnsi="Times New Roman" w:cs="Times New Roman"/>
          <w:noProof/>
          <w:sz w:val="24"/>
          <w:szCs w:val="24"/>
        </w:rPr>
        <w:drawing>
          <wp:inline distT="0" distB="0" distL="0" distR="0" wp14:anchorId="0A67DCD2" wp14:editId="0A67DCD3">
            <wp:extent cx="2620255" cy="1957205"/>
            <wp:effectExtent l="0" t="0" r="8890" b="5080"/>
            <wp:docPr id="12" name="Picture 12" descr="C:\Users\JFYOU\Pictures\Pictures\Pictures\Business Photos\Distributor Training Photos\IMG_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FYOU\Pictures\Pictures\Pictures\Business Photos\Distributor Training Photos\IMG_22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8558" cy="1955937"/>
                    </a:xfrm>
                    <a:prstGeom prst="rect">
                      <a:avLst/>
                    </a:prstGeom>
                    <a:noFill/>
                    <a:ln>
                      <a:noFill/>
                    </a:ln>
                  </pic:spPr>
                </pic:pic>
              </a:graphicData>
            </a:graphic>
          </wp:inline>
        </w:drawing>
      </w:r>
      <w:r w:rsidRPr="00A3665D">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t xml:space="preserve">  </w:t>
      </w:r>
      <w:r w:rsidR="00135C29" w:rsidRPr="00A3665D">
        <w:rPr>
          <w:rFonts w:ascii="Times New Roman" w:hAnsi="Times New Roman" w:cs="Times New Roman"/>
          <w:noProof/>
          <w:sz w:val="24"/>
          <w:szCs w:val="24"/>
        </w:rPr>
        <w:drawing>
          <wp:inline distT="0" distB="0" distL="0" distR="0" wp14:anchorId="68520009" wp14:editId="2CD8598C">
            <wp:extent cx="2620255" cy="2756730"/>
            <wp:effectExtent l="0" t="0" r="8890" b="5715"/>
            <wp:docPr id="11" name="Picture 11" descr="C:\Users\JFYOU\Pictures\Pictures\Pictures\Business Photos\Distributor Training Photos\IMG_0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YOU\Pictures\Pictures\Pictures\Business Photos\Distributor Training Photos\IMG_0020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0468" cy="2756954"/>
                    </a:xfrm>
                    <a:prstGeom prst="rect">
                      <a:avLst/>
                    </a:prstGeom>
                    <a:noFill/>
                    <a:ln>
                      <a:noFill/>
                    </a:ln>
                  </pic:spPr>
                </pic:pic>
              </a:graphicData>
            </a:graphic>
          </wp:inline>
        </w:drawing>
      </w:r>
      <w:r w:rsidRPr="00A3665D">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t xml:space="preserve">      </w:t>
      </w:r>
      <w:r w:rsidRPr="00A3665D">
        <w:rPr>
          <w:rFonts w:ascii="Times New Roman" w:hAnsi="Times New Roman" w:cs="Times New Roman"/>
          <w:sz w:val="24"/>
          <w:szCs w:val="24"/>
        </w:rPr>
        <w:t xml:space="preserve">        </w:t>
      </w:r>
    </w:p>
    <w:p w14:paraId="4D0FBCB7" w14:textId="31D5D640" w:rsidR="00135C29" w:rsidRDefault="00135C29" w:rsidP="00C20484">
      <w:pPr>
        <w:rPr>
          <w:rFonts w:ascii="Times New Roman" w:hAnsi="Times New Roman" w:cs="Times New Roman"/>
          <w:sz w:val="24"/>
          <w:szCs w:val="24"/>
        </w:rPr>
      </w:pPr>
      <w:r w:rsidRPr="00A3665D">
        <w:rPr>
          <w:rFonts w:ascii="Times New Roman" w:hAnsi="Times New Roman" w:cs="Times New Roman"/>
          <w:sz w:val="24"/>
          <w:szCs w:val="24"/>
        </w:rPr>
        <w:t>Figure 9 – Weld with test chamber</w:t>
      </w:r>
      <w:r w:rsidRPr="00135C29">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665D">
        <w:rPr>
          <w:rFonts w:ascii="Times New Roman" w:hAnsi="Times New Roman" w:cs="Times New Roman"/>
          <w:sz w:val="24"/>
          <w:szCs w:val="24"/>
        </w:rPr>
        <w:t>Figure 10 – Pressure testing weld</w:t>
      </w:r>
    </w:p>
    <w:p w14:paraId="0A67DC96" w14:textId="31886933" w:rsidR="000C1043" w:rsidRPr="00A3665D" w:rsidRDefault="00532122">
      <w:pPr>
        <w:rPr>
          <w:rFonts w:ascii="Times New Roman" w:hAnsi="Times New Roman" w:cs="Times New Roman"/>
          <w:sz w:val="24"/>
          <w:szCs w:val="24"/>
        </w:rPr>
      </w:pPr>
      <w:r w:rsidRPr="00A3665D">
        <w:rPr>
          <w:rFonts w:ascii="Times New Roman" w:hAnsi="Times New Roman" w:cs="Times New Roman"/>
          <w:sz w:val="24"/>
          <w:szCs w:val="24"/>
          <w:u w:val="single"/>
        </w:rPr>
        <w:lastRenderedPageBreak/>
        <w:t>Rugged</w:t>
      </w:r>
      <w:r w:rsidRPr="00A3665D">
        <w:rPr>
          <w:rFonts w:ascii="Times New Roman" w:hAnsi="Times New Roman" w:cs="Times New Roman"/>
          <w:sz w:val="24"/>
          <w:szCs w:val="24"/>
        </w:rPr>
        <w:t xml:space="preserve"> </w:t>
      </w:r>
      <w:r w:rsidR="0061319E" w:rsidRPr="00A3665D">
        <w:rPr>
          <w:rFonts w:ascii="Times New Roman" w:hAnsi="Times New Roman" w:cs="Times New Roman"/>
          <w:sz w:val="24"/>
          <w:szCs w:val="24"/>
        </w:rPr>
        <w:t>–</w:t>
      </w:r>
      <w:r w:rsidRPr="00A3665D">
        <w:rPr>
          <w:rFonts w:ascii="Times New Roman" w:hAnsi="Times New Roman" w:cs="Times New Roman"/>
          <w:sz w:val="24"/>
          <w:szCs w:val="24"/>
        </w:rPr>
        <w:t xml:space="preserve"> </w:t>
      </w:r>
      <w:r w:rsidR="0061319E" w:rsidRPr="00A3665D">
        <w:rPr>
          <w:rFonts w:ascii="Times New Roman" w:hAnsi="Times New Roman" w:cs="Times New Roman"/>
          <w:sz w:val="24"/>
          <w:szCs w:val="24"/>
        </w:rPr>
        <w:t>The EPDM Rubber Alloy is thicker than any other affordable exposed geomembrane available. At .100” thickness, it has the feel of rubber matting.</w:t>
      </w:r>
      <w:r w:rsidR="00DE5E18" w:rsidRPr="00A3665D">
        <w:rPr>
          <w:rFonts w:ascii="Times New Roman" w:hAnsi="Times New Roman" w:cs="Times New Roman"/>
          <w:sz w:val="24"/>
          <w:szCs w:val="24"/>
        </w:rPr>
        <w:t xml:space="preserve"> One site where </w:t>
      </w:r>
      <w:r w:rsidR="00FF4767">
        <w:rPr>
          <w:rFonts w:ascii="Times New Roman" w:hAnsi="Times New Roman" w:cs="Times New Roman"/>
          <w:sz w:val="24"/>
          <w:szCs w:val="24"/>
        </w:rPr>
        <w:t>(Client)</w:t>
      </w:r>
      <w:r w:rsidR="00DE5E18" w:rsidRPr="00A3665D">
        <w:rPr>
          <w:rFonts w:ascii="Times New Roman" w:hAnsi="Times New Roman" w:cs="Times New Roman"/>
          <w:sz w:val="24"/>
          <w:szCs w:val="24"/>
        </w:rPr>
        <w:t xml:space="preserve"> was considering using this lining was exposed to cattle. An unscientific test was conducted by placing the lining in a feed lot, part on concrete and part on bare dirt. The lining was in place for one week, then cleaned and inspected. The result was one puncture the size of a quarter. (See figure 11</w:t>
      </w:r>
      <w:r w:rsidR="00D76A77" w:rsidRPr="00A3665D">
        <w:rPr>
          <w:rFonts w:ascii="Times New Roman" w:hAnsi="Times New Roman" w:cs="Times New Roman"/>
          <w:sz w:val="24"/>
          <w:szCs w:val="24"/>
        </w:rPr>
        <w:t xml:space="preserve"> &amp; 12</w:t>
      </w:r>
      <w:r w:rsidR="00DE5E18" w:rsidRPr="00A3665D">
        <w:rPr>
          <w:rFonts w:ascii="Times New Roman" w:hAnsi="Times New Roman" w:cs="Times New Roman"/>
          <w:sz w:val="24"/>
          <w:szCs w:val="24"/>
        </w:rPr>
        <w:t>)</w:t>
      </w:r>
    </w:p>
    <w:p w14:paraId="0A67DC97" w14:textId="77777777" w:rsidR="00A9442D" w:rsidRPr="00A3665D" w:rsidRDefault="00A9442D">
      <w:pPr>
        <w:rPr>
          <w:rFonts w:ascii="Times New Roman" w:hAnsi="Times New Roman" w:cs="Times New Roman"/>
          <w:sz w:val="24"/>
          <w:szCs w:val="24"/>
        </w:rPr>
      </w:pPr>
      <w:r w:rsidRPr="00A3665D">
        <w:rPr>
          <w:rFonts w:ascii="Times New Roman" w:hAnsi="Times New Roman" w:cs="Times New Roman"/>
          <w:sz w:val="24"/>
          <w:szCs w:val="24"/>
        </w:rPr>
        <w:t>(</w:t>
      </w:r>
      <w:r w:rsidR="00ED5B31" w:rsidRPr="00A3665D">
        <w:rPr>
          <w:rFonts w:ascii="Times New Roman" w:hAnsi="Times New Roman" w:cs="Times New Roman"/>
          <w:sz w:val="24"/>
          <w:szCs w:val="24"/>
        </w:rPr>
        <w:t>See figure 13 &amp; 14 for other examples of ruggedne</w:t>
      </w:r>
      <w:r w:rsidRPr="00A3665D">
        <w:rPr>
          <w:rFonts w:ascii="Times New Roman" w:hAnsi="Times New Roman" w:cs="Times New Roman"/>
          <w:sz w:val="24"/>
          <w:szCs w:val="24"/>
        </w:rPr>
        <w:t>s</w:t>
      </w:r>
      <w:r w:rsidR="00ED5B31" w:rsidRPr="00A3665D">
        <w:rPr>
          <w:rFonts w:ascii="Times New Roman" w:hAnsi="Times New Roman" w:cs="Times New Roman"/>
          <w:sz w:val="24"/>
          <w:szCs w:val="24"/>
        </w:rPr>
        <w:t>s</w:t>
      </w:r>
      <w:r w:rsidRPr="00A3665D">
        <w:rPr>
          <w:rFonts w:ascii="Times New Roman" w:hAnsi="Times New Roman" w:cs="Times New Roman"/>
          <w:sz w:val="24"/>
          <w:szCs w:val="24"/>
        </w:rPr>
        <w:t>)</w:t>
      </w:r>
    </w:p>
    <w:p w14:paraId="0A67DC98" w14:textId="77777777" w:rsidR="00DE5E18" w:rsidRPr="00A3665D" w:rsidRDefault="00D76A77">
      <w:pPr>
        <w:rPr>
          <w:rFonts w:ascii="Times New Roman" w:hAnsi="Times New Roman" w:cs="Times New Roman"/>
          <w:sz w:val="24"/>
          <w:szCs w:val="24"/>
        </w:rPr>
      </w:pPr>
      <w:r w:rsidRPr="00A3665D">
        <w:rPr>
          <w:rFonts w:ascii="Times New Roman" w:hAnsi="Times New Roman" w:cs="Times New Roman"/>
          <w:sz w:val="24"/>
          <w:szCs w:val="24"/>
        </w:rPr>
        <w:t xml:space="preserve">      </w:t>
      </w:r>
      <w:r w:rsidR="00D30E55" w:rsidRPr="00A3665D">
        <w:rPr>
          <w:rFonts w:ascii="Times New Roman" w:hAnsi="Times New Roman" w:cs="Times New Roman"/>
          <w:noProof/>
          <w:sz w:val="24"/>
          <w:szCs w:val="24"/>
        </w:rPr>
        <w:drawing>
          <wp:inline distT="0" distB="0" distL="0" distR="0" wp14:anchorId="0A67DCD6" wp14:editId="0A67DCD7">
            <wp:extent cx="3152788" cy="2364881"/>
            <wp:effectExtent l="0" t="6032" r="3492" b="3493"/>
            <wp:docPr id="10" name="Picture 10" descr="C:\Users\JFYOU\Pictures\Pictures\Pictures\Business Photos\Klamath I D\Oct. 2019 photos\Cows\1107190955a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YOU\Pictures\Pictures\Pictures\Business Photos\Klamath I D\Oct. 2019 photos\Cows\1107190955a_HD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148777" cy="2361873"/>
                    </a:xfrm>
                    <a:prstGeom prst="rect">
                      <a:avLst/>
                    </a:prstGeom>
                    <a:noFill/>
                    <a:ln>
                      <a:noFill/>
                    </a:ln>
                  </pic:spPr>
                </pic:pic>
              </a:graphicData>
            </a:graphic>
          </wp:inline>
        </w:drawing>
      </w:r>
      <w:r w:rsidRPr="00A3665D">
        <w:rPr>
          <w:rFonts w:ascii="Times New Roman" w:hAnsi="Times New Roman" w:cs="Times New Roman"/>
          <w:sz w:val="24"/>
          <w:szCs w:val="24"/>
        </w:rPr>
        <w:t xml:space="preserve">             </w:t>
      </w:r>
      <w:r w:rsidRPr="00A3665D">
        <w:rPr>
          <w:rFonts w:ascii="Times New Roman" w:hAnsi="Times New Roman" w:cs="Times New Roman"/>
          <w:noProof/>
          <w:sz w:val="24"/>
          <w:szCs w:val="24"/>
        </w:rPr>
        <w:drawing>
          <wp:inline distT="0" distB="0" distL="0" distR="0" wp14:anchorId="0A67DCD8" wp14:editId="0A67DCD9">
            <wp:extent cx="3155492" cy="2366909"/>
            <wp:effectExtent l="0" t="5715" r="1270" b="1270"/>
            <wp:docPr id="13" name="Picture 13" descr="C:\Users\JFYOU\Pictures\Pictures\Pictures\Business Photos\Klamath I D\Oct. 2019 photos\Cows\1107191029a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YOU\Pictures\Pictures\Pictures\Business Photos\Klamath I D\Oct. 2019 photos\Cows\1107191029a_HD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159868" cy="2370191"/>
                    </a:xfrm>
                    <a:prstGeom prst="rect">
                      <a:avLst/>
                    </a:prstGeom>
                    <a:noFill/>
                    <a:ln>
                      <a:noFill/>
                    </a:ln>
                  </pic:spPr>
                </pic:pic>
              </a:graphicData>
            </a:graphic>
          </wp:inline>
        </w:drawing>
      </w:r>
    </w:p>
    <w:p w14:paraId="0A67DC99" w14:textId="77777777" w:rsidR="00D76A77" w:rsidRPr="00A3665D" w:rsidRDefault="00D76A77">
      <w:pPr>
        <w:rPr>
          <w:rFonts w:ascii="Times New Roman" w:hAnsi="Times New Roman" w:cs="Times New Roman"/>
          <w:sz w:val="24"/>
          <w:szCs w:val="24"/>
        </w:rPr>
      </w:pPr>
      <w:r w:rsidRPr="00A3665D">
        <w:rPr>
          <w:rFonts w:ascii="Times New Roman" w:hAnsi="Times New Roman" w:cs="Times New Roman"/>
          <w:sz w:val="24"/>
          <w:szCs w:val="24"/>
        </w:rPr>
        <w:t xml:space="preserve">        Figure 11 – Cattle feed lot</w:t>
      </w:r>
      <w:r w:rsidRPr="00A3665D">
        <w:rPr>
          <w:rFonts w:ascii="Times New Roman" w:hAnsi="Times New Roman" w:cs="Times New Roman"/>
          <w:sz w:val="24"/>
          <w:szCs w:val="24"/>
        </w:rPr>
        <w:tab/>
      </w:r>
      <w:r w:rsidRPr="00A3665D">
        <w:rPr>
          <w:rFonts w:ascii="Times New Roman" w:hAnsi="Times New Roman" w:cs="Times New Roman"/>
          <w:sz w:val="24"/>
          <w:szCs w:val="24"/>
        </w:rPr>
        <w:tab/>
      </w:r>
      <w:r w:rsidRPr="00A3665D">
        <w:rPr>
          <w:rFonts w:ascii="Times New Roman" w:hAnsi="Times New Roman" w:cs="Times New Roman"/>
          <w:sz w:val="24"/>
          <w:szCs w:val="24"/>
        </w:rPr>
        <w:tab/>
        <w:t>Figure 12 – Lining after 1 week</w:t>
      </w:r>
    </w:p>
    <w:p w14:paraId="0A67DC9A" w14:textId="77777777" w:rsidR="00D76A77" w:rsidRPr="00A3665D" w:rsidRDefault="00D76A77">
      <w:pPr>
        <w:rPr>
          <w:rFonts w:ascii="Times New Roman" w:hAnsi="Times New Roman" w:cs="Times New Roman"/>
          <w:sz w:val="24"/>
          <w:szCs w:val="24"/>
        </w:rPr>
      </w:pPr>
      <w:r w:rsidRPr="00A3665D">
        <w:rPr>
          <w:rFonts w:ascii="Times New Roman" w:hAnsi="Times New Roman" w:cs="Times New Roman"/>
          <w:noProof/>
          <w:sz w:val="24"/>
          <w:szCs w:val="24"/>
        </w:rPr>
        <w:drawing>
          <wp:inline distT="0" distB="0" distL="0" distR="0" wp14:anchorId="0A67DCDA" wp14:editId="0A67DCDB">
            <wp:extent cx="2085159" cy="2090058"/>
            <wp:effectExtent l="0" t="0" r="0" b="5715"/>
            <wp:docPr id="14" name="Picture 14" descr="C:\Users\JFYOU\Pictures\Pictures\Pictures\Business Photos\Website update 3-18\H7 (639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YOU\Pictures\Pictures\Pictures\Business Photos\Website update 3-18\H7 (639x6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0240" cy="2095151"/>
                    </a:xfrm>
                    <a:prstGeom prst="rect">
                      <a:avLst/>
                    </a:prstGeom>
                    <a:noFill/>
                    <a:ln>
                      <a:noFill/>
                    </a:ln>
                  </pic:spPr>
                </pic:pic>
              </a:graphicData>
            </a:graphic>
          </wp:inline>
        </w:drawing>
      </w:r>
      <w:r w:rsidR="00A9442D" w:rsidRPr="00A3665D">
        <w:rPr>
          <w:rFonts w:ascii="Times New Roman" w:hAnsi="Times New Roman" w:cs="Times New Roman"/>
          <w:sz w:val="24"/>
          <w:szCs w:val="24"/>
        </w:rPr>
        <w:t xml:space="preserve">   </w:t>
      </w:r>
      <w:r w:rsidR="00A9442D" w:rsidRPr="00A3665D">
        <w:rPr>
          <w:rFonts w:ascii="Times New Roman" w:hAnsi="Times New Roman" w:cs="Times New Roman"/>
          <w:noProof/>
          <w:sz w:val="24"/>
          <w:szCs w:val="24"/>
        </w:rPr>
        <w:drawing>
          <wp:inline distT="0" distB="0" distL="0" distR="0" wp14:anchorId="0A67DCDC" wp14:editId="0A67DCDD">
            <wp:extent cx="3734440" cy="2101011"/>
            <wp:effectExtent l="0" t="0" r="0" b="0"/>
            <wp:docPr id="15" name="Picture 15" descr="C:\Users\JFYOU\Pictures\Pictures\Pictures\Business Photos\WSU Concrete flume lining\IMG_0749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YOU\Pictures\Pictures\Pictures\Business Photos\WSU Concrete flume lining\IMG_0749_Momen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5937" cy="2101853"/>
                    </a:xfrm>
                    <a:prstGeom prst="rect">
                      <a:avLst/>
                    </a:prstGeom>
                    <a:noFill/>
                    <a:ln>
                      <a:noFill/>
                    </a:ln>
                  </pic:spPr>
                </pic:pic>
              </a:graphicData>
            </a:graphic>
          </wp:inline>
        </w:drawing>
      </w:r>
    </w:p>
    <w:p w14:paraId="0A67DC9B" w14:textId="6D199C3B" w:rsidR="00A9442D" w:rsidRPr="00A3665D" w:rsidRDefault="00ED5B31">
      <w:pPr>
        <w:rPr>
          <w:rFonts w:ascii="Times New Roman" w:hAnsi="Times New Roman" w:cs="Times New Roman"/>
          <w:sz w:val="24"/>
          <w:szCs w:val="24"/>
        </w:rPr>
      </w:pPr>
      <w:r w:rsidRPr="00A3665D">
        <w:rPr>
          <w:rFonts w:ascii="Times New Roman" w:hAnsi="Times New Roman" w:cs="Times New Roman"/>
          <w:sz w:val="24"/>
          <w:szCs w:val="24"/>
        </w:rPr>
        <w:t>Figure 13- Pick up on lining</w:t>
      </w:r>
      <w:r w:rsidRPr="00A3665D">
        <w:rPr>
          <w:rFonts w:ascii="Times New Roman" w:hAnsi="Times New Roman" w:cs="Times New Roman"/>
          <w:sz w:val="24"/>
          <w:szCs w:val="24"/>
        </w:rPr>
        <w:tab/>
      </w:r>
      <w:r w:rsidR="00FF4767">
        <w:rPr>
          <w:rFonts w:ascii="Times New Roman" w:hAnsi="Times New Roman" w:cs="Times New Roman"/>
          <w:sz w:val="24"/>
          <w:szCs w:val="24"/>
        </w:rPr>
        <w:tab/>
      </w:r>
      <w:r w:rsidR="00FF4767">
        <w:rPr>
          <w:rFonts w:ascii="Times New Roman" w:hAnsi="Times New Roman" w:cs="Times New Roman"/>
          <w:sz w:val="24"/>
          <w:szCs w:val="24"/>
        </w:rPr>
        <w:tab/>
      </w:r>
      <w:r w:rsidRPr="00A3665D">
        <w:rPr>
          <w:rFonts w:ascii="Times New Roman" w:hAnsi="Times New Roman" w:cs="Times New Roman"/>
          <w:sz w:val="24"/>
          <w:szCs w:val="24"/>
        </w:rPr>
        <w:t>Figure 14 – Lining flame formed to concrete flume</w:t>
      </w:r>
    </w:p>
    <w:p w14:paraId="0A67DC9C" w14:textId="46D9EFF3" w:rsidR="000C1043" w:rsidRPr="00A3665D" w:rsidRDefault="00ED5B31">
      <w:pPr>
        <w:rPr>
          <w:rFonts w:ascii="Times New Roman" w:hAnsi="Times New Roman" w:cs="Times New Roman"/>
          <w:sz w:val="24"/>
          <w:szCs w:val="24"/>
        </w:rPr>
      </w:pPr>
      <w:r w:rsidRPr="00A3665D">
        <w:rPr>
          <w:rFonts w:ascii="Times New Roman" w:hAnsi="Times New Roman" w:cs="Times New Roman"/>
          <w:sz w:val="24"/>
          <w:szCs w:val="24"/>
          <w:u w:val="single"/>
        </w:rPr>
        <w:lastRenderedPageBreak/>
        <w:t>Ballast</w:t>
      </w:r>
      <w:r w:rsidRPr="00A3665D">
        <w:rPr>
          <w:rFonts w:ascii="Times New Roman" w:hAnsi="Times New Roman" w:cs="Times New Roman"/>
          <w:sz w:val="24"/>
          <w:szCs w:val="24"/>
        </w:rPr>
        <w:t xml:space="preserve"> – The specific gravity of the EPDM Rubber Alloy is 1.19 and is .100” t</w:t>
      </w:r>
      <w:r w:rsidR="00FF4767">
        <w:rPr>
          <w:rFonts w:ascii="Times New Roman" w:hAnsi="Times New Roman" w:cs="Times New Roman"/>
          <w:sz w:val="24"/>
          <w:szCs w:val="24"/>
        </w:rPr>
        <w:t xml:space="preserve">hick. The weight is .6 </w:t>
      </w:r>
      <w:r w:rsidR="00590F56" w:rsidRPr="00A3665D">
        <w:rPr>
          <w:rFonts w:ascii="Times New Roman" w:hAnsi="Times New Roman" w:cs="Times New Roman"/>
          <w:sz w:val="24"/>
          <w:szCs w:val="24"/>
        </w:rPr>
        <w:t>#/</w:t>
      </w:r>
      <w:proofErr w:type="gramStart"/>
      <w:r w:rsidR="00590F56" w:rsidRPr="00A3665D">
        <w:rPr>
          <w:rFonts w:ascii="Times New Roman" w:hAnsi="Times New Roman" w:cs="Times New Roman"/>
          <w:sz w:val="24"/>
          <w:szCs w:val="24"/>
        </w:rPr>
        <w:t>sq.’</w:t>
      </w:r>
      <w:r w:rsidRPr="00A3665D">
        <w:rPr>
          <w:rFonts w:ascii="Times New Roman" w:hAnsi="Times New Roman" w:cs="Times New Roman"/>
          <w:sz w:val="24"/>
          <w:szCs w:val="24"/>
        </w:rPr>
        <w:t>.</w:t>
      </w:r>
      <w:proofErr w:type="gramEnd"/>
      <w:r w:rsidRPr="00A3665D">
        <w:rPr>
          <w:rFonts w:ascii="Times New Roman" w:hAnsi="Times New Roman" w:cs="Times New Roman"/>
          <w:sz w:val="24"/>
          <w:szCs w:val="24"/>
        </w:rPr>
        <w:t xml:space="preserve"> At this weight, ballast is normally not required; however, the water velocity at check structures or drops may require rock ba</w:t>
      </w:r>
      <w:r w:rsidR="00114B1A" w:rsidRPr="00A3665D">
        <w:rPr>
          <w:rFonts w:ascii="Times New Roman" w:hAnsi="Times New Roman" w:cs="Times New Roman"/>
          <w:sz w:val="24"/>
          <w:szCs w:val="24"/>
        </w:rPr>
        <w:t xml:space="preserve">llasting. Also, uplifting from ground water may cause an undesirable condition where rock ballast may be needed. If ballast is required, this lining has proven to be able to sustain the dropping of ballast without damage. (See figure 15 &amp; 16)  </w:t>
      </w:r>
    </w:p>
    <w:p w14:paraId="0A67DC9D" w14:textId="77777777" w:rsidR="00114B1A" w:rsidRPr="00A3665D" w:rsidRDefault="00114B1A">
      <w:pPr>
        <w:rPr>
          <w:rFonts w:ascii="Times New Roman" w:hAnsi="Times New Roman" w:cs="Times New Roman"/>
          <w:sz w:val="24"/>
          <w:szCs w:val="24"/>
        </w:rPr>
      </w:pPr>
      <w:r w:rsidRPr="00A3665D">
        <w:rPr>
          <w:rFonts w:ascii="Times New Roman" w:hAnsi="Times New Roman" w:cs="Times New Roman"/>
          <w:noProof/>
          <w:sz w:val="24"/>
          <w:szCs w:val="24"/>
        </w:rPr>
        <w:drawing>
          <wp:inline distT="0" distB="0" distL="0" distR="0" wp14:anchorId="0A67DCDE" wp14:editId="0A67DCDF">
            <wp:extent cx="2848124" cy="2134920"/>
            <wp:effectExtent l="0" t="0" r="9525" b="0"/>
            <wp:docPr id="16" name="Picture 16" descr="C:\Users\JFYOU\Pictures\Pictures\Pictures\Business Photos\CID Oak Street\D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YOU\Pictures\Pictures\Pictures\Business Photos\CID Oak Street\D9-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173" cy="2134207"/>
                    </a:xfrm>
                    <a:prstGeom prst="rect">
                      <a:avLst/>
                    </a:prstGeom>
                    <a:noFill/>
                    <a:ln>
                      <a:noFill/>
                    </a:ln>
                  </pic:spPr>
                </pic:pic>
              </a:graphicData>
            </a:graphic>
          </wp:inline>
        </w:drawing>
      </w:r>
      <w:r w:rsidR="00525D24" w:rsidRPr="00A3665D">
        <w:rPr>
          <w:rFonts w:ascii="Times New Roman" w:hAnsi="Times New Roman" w:cs="Times New Roman"/>
          <w:sz w:val="24"/>
          <w:szCs w:val="24"/>
        </w:rPr>
        <w:t xml:space="preserve">   </w:t>
      </w:r>
      <w:r w:rsidR="00525D24" w:rsidRPr="00A3665D">
        <w:rPr>
          <w:rFonts w:ascii="Times New Roman" w:hAnsi="Times New Roman" w:cs="Times New Roman"/>
          <w:noProof/>
          <w:sz w:val="24"/>
          <w:szCs w:val="24"/>
        </w:rPr>
        <w:drawing>
          <wp:inline distT="0" distB="0" distL="0" distR="0" wp14:anchorId="0A67DCE0" wp14:editId="0A67DCE1">
            <wp:extent cx="2853398" cy="2140941"/>
            <wp:effectExtent l="0" t="0" r="4445" b="0"/>
            <wp:docPr id="17" name="Picture 17" descr="C:\Users\JFYOU\Pictures\Pictures\Pictures\Business Photos\CID Oak Street\CID Dec. 2011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FYOU\Pictures\Pictures\Pictures\Business Photos\CID Oak Street\CID Dec. 2011_Momen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5202" cy="2142295"/>
                    </a:xfrm>
                    <a:prstGeom prst="rect">
                      <a:avLst/>
                    </a:prstGeom>
                    <a:noFill/>
                    <a:ln>
                      <a:noFill/>
                    </a:ln>
                  </pic:spPr>
                </pic:pic>
              </a:graphicData>
            </a:graphic>
          </wp:inline>
        </w:drawing>
      </w:r>
    </w:p>
    <w:p w14:paraId="0A67DC9E" w14:textId="77777777" w:rsidR="00590F56" w:rsidRPr="00A3665D" w:rsidRDefault="00590F56">
      <w:pPr>
        <w:rPr>
          <w:rFonts w:ascii="Times New Roman" w:hAnsi="Times New Roman" w:cs="Times New Roman"/>
          <w:sz w:val="24"/>
          <w:szCs w:val="24"/>
        </w:rPr>
      </w:pPr>
      <w:r w:rsidRPr="00A3665D">
        <w:rPr>
          <w:rFonts w:ascii="Times New Roman" w:hAnsi="Times New Roman" w:cs="Times New Roman"/>
          <w:sz w:val="24"/>
          <w:szCs w:val="24"/>
        </w:rPr>
        <w:t xml:space="preserve">    Figure 15 – dumping the rock</w:t>
      </w:r>
      <w:r w:rsidRPr="00A3665D">
        <w:rPr>
          <w:rFonts w:ascii="Times New Roman" w:hAnsi="Times New Roman" w:cs="Times New Roman"/>
          <w:sz w:val="24"/>
          <w:szCs w:val="24"/>
        </w:rPr>
        <w:tab/>
      </w:r>
      <w:r w:rsidRPr="00A3665D">
        <w:rPr>
          <w:rFonts w:ascii="Times New Roman" w:hAnsi="Times New Roman" w:cs="Times New Roman"/>
          <w:sz w:val="24"/>
          <w:szCs w:val="24"/>
        </w:rPr>
        <w:tab/>
      </w:r>
      <w:r w:rsidRPr="00A3665D">
        <w:rPr>
          <w:rFonts w:ascii="Times New Roman" w:hAnsi="Times New Roman" w:cs="Times New Roman"/>
          <w:sz w:val="24"/>
          <w:szCs w:val="24"/>
        </w:rPr>
        <w:tab/>
        <w:t>Figure 16 – Spreading the ballast</w:t>
      </w:r>
    </w:p>
    <w:p w14:paraId="0A67DC9F" w14:textId="77777777" w:rsidR="00590F56" w:rsidRPr="00A3665D" w:rsidRDefault="00590F56">
      <w:pPr>
        <w:rPr>
          <w:rFonts w:ascii="Times New Roman" w:hAnsi="Times New Roman" w:cs="Times New Roman"/>
          <w:sz w:val="24"/>
          <w:szCs w:val="24"/>
        </w:rPr>
      </w:pPr>
    </w:p>
    <w:p w14:paraId="0A67DCA0" w14:textId="58FA108F" w:rsidR="000C1043" w:rsidRPr="00A3665D" w:rsidRDefault="00590F56">
      <w:pPr>
        <w:rPr>
          <w:rFonts w:ascii="Times New Roman" w:hAnsi="Times New Roman" w:cs="Times New Roman"/>
          <w:sz w:val="24"/>
          <w:szCs w:val="24"/>
        </w:rPr>
      </w:pPr>
      <w:r w:rsidRPr="00A3665D">
        <w:rPr>
          <w:rFonts w:ascii="Times New Roman" w:hAnsi="Times New Roman" w:cs="Times New Roman"/>
          <w:sz w:val="24"/>
          <w:szCs w:val="24"/>
          <w:u w:val="single"/>
        </w:rPr>
        <w:t>Dimensional Stability</w:t>
      </w:r>
      <w:r w:rsidRPr="00A3665D">
        <w:rPr>
          <w:rFonts w:ascii="Times New Roman" w:hAnsi="Times New Roman" w:cs="Times New Roman"/>
          <w:sz w:val="24"/>
          <w:szCs w:val="24"/>
        </w:rPr>
        <w:t xml:space="preserve"> – EPDM Rub</w:t>
      </w:r>
      <w:r w:rsidR="00266574" w:rsidRPr="00A3665D">
        <w:rPr>
          <w:rFonts w:ascii="Times New Roman" w:hAnsi="Times New Roman" w:cs="Times New Roman"/>
          <w:sz w:val="24"/>
          <w:szCs w:val="24"/>
        </w:rPr>
        <w:t>ber Alloy lining has been laid</w:t>
      </w:r>
      <w:r w:rsidRPr="00A3665D">
        <w:rPr>
          <w:rFonts w:ascii="Times New Roman" w:hAnsi="Times New Roman" w:cs="Times New Roman"/>
          <w:sz w:val="24"/>
          <w:szCs w:val="24"/>
        </w:rPr>
        <w:t xml:space="preserve"> at temperatures as low as 10 degrees F and in lengths as long as 150 feet by simply </w:t>
      </w:r>
      <w:r w:rsidR="005701E8" w:rsidRPr="00A3665D">
        <w:rPr>
          <w:rFonts w:ascii="Times New Roman" w:hAnsi="Times New Roman" w:cs="Times New Roman"/>
          <w:sz w:val="24"/>
          <w:szCs w:val="24"/>
        </w:rPr>
        <w:t>pulling it flat. Because of the weight and thickness, there are no small wrinkles or folds. There have been no reports or observations of whales or hippos from uplifting or extreme temperatures. The lining will shrink and expand with temperature change when it is not secure</w:t>
      </w:r>
      <w:r w:rsidR="00E17CF8" w:rsidRPr="00A3665D">
        <w:rPr>
          <w:rFonts w:ascii="Times New Roman" w:hAnsi="Times New Roman" w:cs="Times New Roman"/>
          <w:sz w:val="24"/>
          <w:szCs w:val="24"/>
        </w:rPr>
        <w:t>d</w:t>
      </w:r>
      <w:r w:rsidR="005701E8" w:rsidRPr="00A3665D">
        <w:rPr>
          <w:rFonts w:ascii="Times New Roman" w:hAnsi="Times New Roman" w:cs="Times New Roman"/>
          <w:sz w:val="24"/>
          <w:szCs w:val="24"/>
        </w:rPr>
        <w:t>; however, after it is secured in the anchor trenches, it does not have the strength</w:t>
      </w:r>
      <w:r w:rsidR="00E17CF8" w:rsidRPr="00A3665D">
        <w:rPr>
          <w:rFonts w:ascii="Times New Roman" w:hAnsi="Times New Roman" w:cs="Times New Roman"/>
          <w:sz w:val="24"/>
          <w:szCs w:val="24"/>
        </w:rPr>
        <w:t xml:space="preserve"> to move. This property is difficult to show in photos. Akron Rubber Development Labs has done most of the testing of the physical properties on this material. One of the</w:t>
      </w:r>
      <w:r w:rsidR="00BE7C42" w:rsidRPr="00A3665D">
        <w:rPr>
          <w:rFonts w:ascii="Times New Roman" w:hAnsi="Times New Roman" w:cs="Times New Roman"/>
          <w:sz w:val="24"/>
          <w:szCs w:val="24"/>
        </w:rPr>
        <w:t xml:space="preserve"> observations they made</w:t>
      </w:r>
      <w:r w:rsidR="00E17CF8" w:rsidRPr="00A3665D">
        <w:rPr>
          <w:rFonts w:ascii="Times New Roman" w:hAnsi="Times New Roman" w:cs="Times New Roman"/>
          <w:sz w:val="24"/>
          <w:szCs w:val="24"/>
        </w:rPr>
        <w:t xml:space="preserve"> was when specimens of the material </w:t>
      </w:r>
      <w:r w:rsidR="00A1493C" w:rsidRPr="00A3665D">
        <w:rPr>
          <w:rFonts w:ascii="Times New Roman" w:hAnsi="Times New Roman" w:cs="Times New Roman"/>
          <w:sz w:val="24"/>
          <w:szCs w:val="24"/>
        </w:rPr>
        <w:t>were</w:t>
      </w:r>
      <w:r w:rsidR="00E17CF8" w:rsidRPr="00A3665D">
        <w:rPr>
          <w:rFonts w:ascii="Times New Roman" w:hAnsi="Times New Roman" w:cs="Times New Roman"/>
          <w:sz w:val="24"/>
          <w:szCs w:val="24"/>
        </w:rPr>
        <w:t xml:space="preserve"> loosely pinned to a sub-straight it did not move during elevated temperatures. The supplier has </w:t>
      </w:r>
      <w:r w:rsidR="00350B58" w:rsidRPr="00A3665D">
        <w:rPr>
          <w:rFonts w:ascii="Times New Roman" w:hAnsi="Times New Roman" w:cs="Times New Roman"/>
          <w:sz w:val="24"/>
          <w:szCs w:val="24"/>
        </w:rPr>
        <w:t>offered</w:t>
      </w:r>
      <w:r w:rsidR="00E17CF8" w:rsidRPr="00A3665D">
        <w:rPr>
          <w:rFonts w:ascii="Times New Roman" w:hAnsi="Times New Roman" w:cs="Times New Roman"/>
          <w:sz w:val="24"/>
          <w:szCs w:val="24"/>
        </w:rPr>
        <w:t xml:space="preserve"> several references that have observed the material in their canals for confirmation of dimensional stability.</w:t>
      </w:r>
    </w:p>
    <w:p w14:paraId="0A67DCA1" w14:textId="19B49F94" w:rsidR="00BC41F0" w:rsidRPr="00A3665D" w:rsidRDefault="00E17CF8" w:rsidP="00266574">
      <w:pPr>
        <w:pStyle w:val="PlainText"/>
        <w:rPr>
          <w:rFonts w:ascii="Times New Roman" w:hAnsi="Times New Roman" w:cs="Times New Roman"/>
          <w:sz w:val="24"/>
          <w:szCs w:val="24"/>
        </w:rPr>
      </w:pPr>
      <w:r w:rsidRPr="00A3665D">
        <w:rPr>
          <w:rFonts w:ascii="Times New Roman" w:hAnsi="Times New Roman" w:cs="Times New Roman"/>
          <w:sz w:val="24"/>
          <w:szCs w:val="24"/>
          <w:u w:val="single"/>
        </w:rPr>
        <w:t>Ductility</w:t>
      </w:r>
      <w:r w:rsidRPr="00A3665D">
        <w:rPr>
          <w:rFonts w:ascii="Times New Roman" w:hAnsi="Times New Roman" w:cs="Times New Roman"/>
          <w:sz w:val="24"/>
          <w:szCs w:val="24"/>
        </w:rPr>
        <w:t xml:space="preserve"> </w:t>
      </w:r>
      <w:r w:rsidR="00266574" w:rsidRPr="00A3665D">
        <w:rPr>
          <w:rFonts w:ascii="Times New Roman" w:hAnsi="Times New Roman" w:cs="Times New Roman"/>
          <w:sz w:val="24"/>
          <w:szCs w:val="24"/>
        </w:rPr>
        <w:t xml:space="preserve">– </w:t>
      </w:r>
      <w:r w:rsidR="00717C7E" w:rsidRPr="00A3665D">
        <w:rPr>
          <w:rFonts w:ascii="Times New Roman" w:hAnsi="Times New Roman" w:cs="Times New Roman"/>
          <w:sz w:val="24"/>
          <w:szCs w:val="24"/>
        </w:rPr>
        <w:t>In 2011 Dr. Robert Koener of the Geosythetic Institute advised that the best method to determine ductility was</w:t>
      </w:r>
      <w:r w:rsidR="00266574" w:rsidRPr="00A3665D">
        <w:rPr>
          <w:rFonts w:ascii="Times New Roman" w:hAnsi="Times New Roman" w:cs="Times New Roman"/>
          <w:sz w:val="24"/>
          <w:szCs w:val="24"/>
        </w:rPr>
        <w:t xml:space="preserve"> ASTM D 5617 Multi</w:t>
      </w:r>
      <w:r w:rsidR="00717C7E" w:rsidRPr="00A3665D">
        <w:rPr>
          <w:rFonts w:ascii="Times New Roman" w:hAnsi="Times New Roman" w:cs="Times New Roman"/>
          <w:sz w:val="24"/>
          <w:szCs w:val="24"/>
        </w:rPr>
        <w:t>-</w:t>
      </w:r>
      <w:r w:rsidR="00266574" w:rsidRPr="00A3665D">
        <w:rPr>
          <w:rFonts w:ascii="Times New Roman" w:hAnsi="Times New Roman" w:cs="Times New Roman"/>
          <w:sz w:val="24"/>
          <w:szCs w:val="24"/>
        </w:rPr>
        <w:t>axial Tensile</w:t>
      </w:r>
      <w:r w:rsidR="00717C7E" w:rsidRPr="00A3665D">
        <w:rPr>
          <w:rFonts w:ascii="Times New Roman" w:hAnsi="Times New Roman" w:cs="Times New Roman"/>
          <w:sz w:val="24"/>
          <w:szCs w:val="24"/>
        </w:rPr>
        <w:t xml:space="preserve"> test.</w:t>
      </w:r>
      <w:r w:rsidR="00266574" w:rsidRPr="00A3665D">
        <w:rPr>
          <w:rFonts w:ascii="Times New Roman" w:hAnsi="Times New Roman" w:cs="Times New Roman"/>
          <w:sz w:val="24"/>
          <w:szCs w:val="24"/>
        </w:rPr>
        <w:t xml:space="preserve"> </w:t>
      </w:r>
      <w:r w:rsidR="007946BB" w:rsidRPr="00A3665D">
        <w:rPr>
          <w:rFonts w:ascii="Times New Roman" w:hAnsi="Times New Roman" w:cs="Times New Roman"/>
          <w:sz w:val="24"/>
          <w:szCs w:val="24"/>
        </w:rPr>
        <w:t>He stated that the desired result for geomembrane lining used under landfills where it was intended to last in exc</w:t>
      </w:r>
      <w:r w:rsidR="00931442" w:rsidRPr="00A3665D">
        <w:rPr>
          <w:rFonts w:ascii="Times New Roman" w:hAnsi="Times New Roman" w:cs="Times New Roman"/>
          <w:sz w:val="24"/>
          <w:szCs w:val="24"/>
        </w:rPr>
        <w:t>ess of 100 years would be 100% elongation.</w:t>
      </w:r>
      <w:r w:rsidR="007946BB" w:rsidRPr="00A3665D">
        <w:rPr>
          <w:rFonts w:ascii="Times New Roman" w:hAnsi="Times New Roman" w:cs="Times New Roman"/>
          <w:sz w:val="24"/>
          <w:szCs w:val="24"/>
        </w:rPr>
        <w:t xml:space="preserve"> </w:t>
      </w:r>
      <w:r w:rsidR="00717C7E" w:rsidRPr="00A3665D">
        <w:rPr>
          <w:rFonts w:ascii="Times New Roman" w:hAnsi="Times New Roman" w:cs="Times New Roman"/>
          <w:sz w:val="24"/>
          <w:szCs w:val="24"/>
        </w:rPr>
        <w:t xml:space="preserve">Upon that advice, </w:t>
      </w:r>
      <w:r w:rsidR="00266574" w:rsidRPr="00A3665D">
        <w:rPr>
          <w:rFonts w:ascii="Times New Roman" w:hAnsi="Times New Roman" w:cs="Times New Roman"/>
          <w:sz w:val="24"/>
          <w:szCs w:val="24"/>
        </w:rPr>
        <w:t xml:space="preserve">EPDM Rubber Alloy was tested by TRI/Environmental, Inc. </w:t>
      </w:r>
      <w:r w:rsidR="00717C7E" w:rsidRPr="00A3665D">
        <w:rPr>
          <w:rFonts w:ascii="Times New Roman" w:hAnsi="Times New Roman" w:cs="Times New Roman"/>
          <w:sz w:val="24"/>
          <w:szCs w:val="24"/>
        </w:rPr>
        <w:t>in February</w:t>
      </w:r>
      <w:r w:rsidR="00931442" w:rsidRPr="00A3665D">
        <w:rPr>
          <w:rFonts w:ascii="Times New Roman" w:hAnsi="Times New Roman" w:cs="Times New Roman"/>
          <w:sz w:val="24"/>
          <w:szCs w:val="24"/>
        </w:rPr>
        <w:t xml:space="preserve"> of 2011. T</w:t>
      </w:r>
      <w:r w:rsidR="00717C7E" w:rsidRPr="00A3665D">
        <w:rPr>
          <w:rFonts w:ascii="Times New Roman" w:hAnsi="Times New Roman" w:cs="Times New Roman"/>
          <w:sz w:val="24"/>
          <w:szCs w:val="24"/>
        </w:rPr>
        <w:t>he material tested was textured on one side and the thickness of .100” had an asperity height of .014</w:t>
      </w:r>
      <w:r w:rsidR="007946BB" w:rsidRPr="00A3665D">
        <w:rPr>
          <w:rFonts w:ascii="Times New Roman" w:hAnsi="Times New Roman" w:cs="Times New Roman"/>
          <w:sz w:val="24"/>
          <w:szCs w:val="24"/>
        </w:rPr>
        <w:t>”</w:t>
      </w:r>
      <w:r w:rsidR="00717C7E" w:rsidRPr="00A3665D">
        <w:rPr>
          <w:rFonts w:ascii="Times New Roman" w:hAnsi="Times New Roman" w:cs="Times New Roman"/>
          <w:sz w:val="24"/>
          <w:szCs w:val="24"/>
        </w:rPr>
        <w:t xml:space="preserve"> leaving a measurable thickness of .086.</w:t>
      </w:r>
      <w:r w:rsidR="007946BB" w:rsidRPr="00A3665D">
        <w:rPr>
          <w:rFonts w:ascii="Times New Roman" w:hAnsi="Times New Roman" w:cs="Times New Roman"/>
          <w:sz w:val="24"/>
          <w:szCs w:val="24"/>
        </w:rPr>
        <w:t xml:space="preserve"> Today the lining is smooth on both sides and is a true .100” thick. It is believed that </w:t>
      </w:r>
      <w:r w:rsidR="00931442" w:rsidRPr="00A3665D">
        <w:rPr>
          <w:rFonts w:ascii="Times New Roman" w:hAnsi="Times New Roman" w:cs="Times New Roman"/>
          <w:sz w:val="24"/>
          <w:szCs w:val="24"/>
        </w:rPr>
        <w:t xml:space="preserve">if </w:t>
      </w:r>
      <w:r w:rsidR="007946BB" w:rsidRPr="00A3665D">
        <w:rPr>
          <w:rFonts w:ascii="Times New Roman" w:hAnsi="Times New Roman" w:cs="Times New Roman"/>
          <w:sz w:val="24"/>
          <w:szCs w:val="24"/>
        </w:rPr>
        <w:t>the full .100” thick lining</w:t>
      </w:r>
      <w:r w:rsidR="00931442" w:rsidRPr="00A3665D">
        <w:rPr>
          <w:rFonts w:ascii="Times New Roman" w:hAnsi="Times New Roman" w:cs="Times New Roman"/>
          <w:sz w:val="24"/>
          <w:szCs w:val="24"/>
        </w:rPr>
        <w:t xml:space="preserve"> </w:t>
      </w:r>
      <w:r w:rsidR="00C5395C" w:rsidRPr="00A3665D">
        <w:rPr>
          <w:rFonts w:ascii="Times New Roman" w:hAnsi="Times New Roman" w:cs="Times New Roman"/>
          <w:sz w:val="24"/>
          <w:szCs w:val="24"/>
        </w:rPr>
        <w:t>was</w:t>
      </w:r>
      <w:r w:rsidR="00931442" w:rsidRPr="00A3665D">
        <w:rPr>
          <w:rFonts w:ascii="Times New Roman" w:hAnsi="Times New Roman" w:cs="Times New Roman"/>
          <w:sz w:val="24"/>
          <w:szCs w:val="24"/>
        </w:rPr>
        <w:t xml:space="preserve"> </w:t>
      </w:r>
      <w:r w:rsidR="00C5395C" w:rsidRPr="00A3665D">
        <w:rPr>
          <w:rFonts w:ascii="Times New Roman" w:hAnsi="Times New Roman" w:cs="Times New Roman"/>
          <w:sz w:val="24"/>
          <w:szCs w:val="24"/>
        </w:rPr>
        <w:t>tested;</w:t>
      </w:r>
      <w:r w:rsidR="00931442" w:rsidRPr="00A3665D">
        <w:rPr>
          <w:rFonts w:ascii="Times New Roman" w:hAnsi="Times New Roman" w:cs="Times New Roman"/>
          <w:sz w:val="24"/>
          <w:szCs w:val="24"/>
        </w:rPr>
        <w:t xml:space="preserve"> it would be</w:t>
      </w:r>
      <w:r w:rsidR="007946BB" w:rsidRPr="00A3665D">
        <w:rPr>
          <w:rFonts w:ascii="Times New Roman" w:hAnsi="Times New Roman" w:cs="Times New Roman"/>
          <w:sz w:val="24"/>
          <w:szCs w:val="24"/>
        </w:rPr>
        <w:t xml:space="preserve"> at least 10% higher elongation at failure</w:t>
      </w:r>
      <w:r w:rsidR="00931442" w:rsidRPr="00A3665D">
        <w:rPr>
          <w:rFonts w:ascii="Times New Roman" w:hAnsi="Times New Roman" w:cs="Times New Roman"/>
          <w:sz w:val="24"/>
          <w:szCs w:val="24"/>
        </w:rPr>
        <w:t xml:space="preserve"> than the 52% average</w:t>
      </w:r>
      <w:r w:rsidR="00BE7C42" w:rsidRPr="00A3665D">
        <w:rPr>
          <w:rFonts w:ascii="Times New Roman" w:hAnsi="Times New Roman" w:cs="Times New Roman"/>
          <w:sz w:val="24"/>
          <w:szCs w:val="24"/>
        </w:rPr>
        <w:t xml:space="preserve"> test results</w:t>
      </w:r>
      <w:r w:rsidR="007946BB" w:rsidRPr="00A3665D">
        <w:rPr>
          <w:rFonts w:ascii="Times New Roman" w:hAnsi="Times New Roman" w:cs="Times New Roman"/>
          <w:sz w:val="24"/>
          <w:szCs w:val="24"/>
        </w:rPr>
        <w:t xml:space="preserve">. It is noteworthy that the failure description of a hole was verbally described as a pinhole leak which terminated the test. </w:t>
      </w:r>
      <w:r w:rsidR="003C3D3B" w:rsidRPr="00A3665D">
        <w:rPr>
          <w:rFonts w:ascii="Times New Roman" w:hAnsi="Times New Roman" w:cs="Times New Roman"/>
          <w:sz w:val="24"/>
          <w:szCs w:val="24"/>
        </w:rPr>
        <w:t>(</w:t>
      </w:r>
      <w:r w:rsidR="006B0544" w:rsidRPr="00A3665D">
        <w:rPr>
          <w:rFonts w:ascii="Times New Roman" w:hAnsi="Times New Roman" w:cs="Times New Roman"/>
          <w:sz w:val="24"/>
          <w:szCs w:val="24"/>
        </w:rPr>
        <w:t>See f</w:t>
      </w:r>
      <w:r w:rsidR="003C3D3B" w:rsidRPr="00A3665D">
        <w:rPr>
          <w:rFonts w:ascii="Times New Roman" w:hAnsi="Times New Roman" w:cs="Times New Roman"/>
          <w:sz w:val="24"/>
          <w:szCs w:val="24"/>
        </w:rPr>
        <w:t>igure 17</w:t>
      </w:r>
      <w:r w:rsidR="00BC41F0" w:rsidRPr="00A3665D">
        <w:rPr>
          <w:rFonts w:ascii="Times New Roman" w:hAnsi="Times New Roman" w:cs="Times New Roman"/>
          <w:sz w:val="24"/>
          <w:szCs w:val="24"/>
        </w:rPr>
        <w:t xml:space="preserve"> for example</w:t>
      </w:r>
      <w:r w:rsidR="007946BB" w:rsidRPr="00A3665D">
        <w:rPr>
          <w:rFonts w:ascii="Times New Roman" w:hAnsi="Times New Roman" w:cs="Times New Roman"/>
          <w:sz w:val="24"/>
          <w:szCs w:val="24"/>
        </w:rPr>
        <w:t xml:space="preserve"> of </w:t>
      </w:r>
      <w:r w:rsidR="00BC41F0" w:rsidRPr="00A3665D">
        <w:rPr>
          <w:rFonts w:ascii="Times New Roman" w:hAnsi="Times New Roman" w:cs="Times New Roman"/>
          <w:sz w:val="24"/>
          <w:szCs w:val="24"/>
        </w:rPr>
        <w:t>EPDM Rubber Alloy molded to and irregular cana</w:t>
      </w:r>
      <w:r w:rsidR="003C3D3B" w:rsidRPr="00A3665D">
        <w:rPr>
          <w:rFonts w:ascii="Times New Roman" w:hAnsi="Times New Roman" w:cs="Times New Roman"/>
          <w:sz w:val="24"/>
          <w:szCs w:val="24"/>
        </w:rPr>
        <w:t xml:space="preserve">l shape. Further, a </w:t>
      </w:r>
      <w:r w:rsidR="00C5395C" w:rsidRPr="00A3665D">
        <w:rPr>
          <w:rFonts w:ascii="Times New Roman" w:hAnsi="Times New Roman" w:cs="Times New Roman"/>
          <w:sz w:val="24"/>
          <w:szCs w:val="24"/>
        </w:rPr>
        <w:t>back-side</w:t>
      </w:r>
      <w:r w:rsidR="003C3D3B" w:rsidRPr="00A3665D">
        <w:rPr>
          <w:rFonts w:ascii="Times New Roman" w:hAnsi="Times New Roman" w:cs="Times New Roman"/>
          <w:sz w:val="24"/>
          <w:szCs w:val="24"/>
        </w:rPr>
        <w:t xml:space="preserve"> bank and a narrow front berm </w:t>
      </w:r>
      <w:r w:rsidR="003C3D3B" w:rsidRPr="00A3665D">
        <w:rPr>
          <w:rFonts w:ascii="Times New Roman" w:hAnsi="Times New Roman" w:cs="Times New Roman"/>
          <w:sz w:val="24"/>
          <w:szCs w:val="24"/>
        </w:rPr>
        <w:lastRenderedPageBreak/>
        <w:t>prevented the use of anchor trenches.  Figure 18 shows</w:t>
      </w:r>
      <w:r w:rsidR="00BC41F0" w:rsidRPr="00A3665D">
        <w:rPr>
          <w:rFonts w:ascii="Times New Roman" w:hAnsi="Times New Roman" w:cs="Times New Roman"/>
          <w:sz w:val="24"/>
          <w:szCs w:val="24"/>
        </w:rPr>
        <w:t xml:space="preserve"> </w:t>
      </w:r>
      <w:r w:rsidR="006B0544" w:rsidRPr="00A3665D">
        <w:rPr>
          <w:rFonts w:ascii="Times New Roman" w:hAnsi="Times New Roman" w:cs="Times New Roman"/>
          <w:sz w:val="24"/>
          <w:szCs w:val="24"/>
        </w:rPr>
        <w:t xml:space="preserve">how </w:t>
      </w:r>
      <w:r w:rsidR="00BC41F0" w:rsidRPr="00A3665D">
        <w:rPr>
          <w:rFonts w:ascii="Times New Roman" w:hAnsi="Times New Roman" w:cs="Times New Roman"/>
          <w:sz w:val="24"/>
          <w:szCs w:val="24"/>
        </w:rPr>
        <w:t>the lining stretched as an underground sp</w:t>
      </w:r>
      <w:r w:rsidR="006B0544" w:rsidRPr="00A3665D">
        <w:rPr>
          <w:rFonts w:ascii="Times New Roman" w:hAnsi="Times New Roman" w:cs="Times New Roman"/>
          <w:sz w:val="24"/>
          <w:szCs w:val="24"/>
        </w:rPr>
        <w:t>ring eroded the canal berm behind</w:t>
      </w:r>
      <w:r w:rsidR="00BC41F0" w:rsidRPr="00A3665D">
        <w:rPr>
          <w:rFonts w:ascii="Times New Roman" w:hAnsi="Times New Roman" w:cs="Times New Roman"/>
          <w:sz w:val="24"/>
          <w:szCs w:val="24"/>
        </w:rPr>
        <w:t xml:space="preserve"> the lining.</w:t>
      </w:r>
      <w:r w:rsidR="003C3D3B" w:rsidRPr="00A3665D">
        <w:rPr>
          <w:rFonts w:ascii="Times New Roman" w:hAnsi="Times New Roman" w:cs="Times New Roman"/>
          <w:sz w:val="24"/>
          <w:szCs w:val="24"/>
        </w:rPr>
        <w:t xml:space="preserve"> See figure 19 for actual test report)</w:t>
      </w:r>
    </w:p>
    <w:p w14:paraId="0A67DCA2" w14:textId="77777777" w:rsidR="003C3D3B" w:rsidRPr="00A3665D" w:rsidRDefault="003C3D3B" w:rsidP="00266574">
      <w:pPr>
        <w:pStyle w:val="PlainText"/>
        <w:rPr>
          <w:rFonts w:ascii="Times New Roman" w:hAnsi="Times New Roman" w:cs="Times New Roman"/>
          <w:sz w:val="24"/>
          <w:szCs w:val="24"/>
        </w:rPr>
      </w:pPr>
    </w:p>
    <w:p w14:paraId="0A67DCA3" w14:textId="77777777" w:rsidR="003C3D3B" w:rsidRPr="00A3665D" w:rsidRDefault="006B0544" w:rsidP="00266574">
      <w:pPr>
        <w:pStyle w:val="PlainText"/>
        <w:rPr>
          <w:rFonts w:ascii="Times New Roman" w:hAnsi="Times New Roman" w:cs="Times New Roman"/>
          <w:sz w:val="24"/>
          <w:szCs w:val="24"/>
        </w:rPr>
      </w:pPr>
      <w:r w:rsidRPr="00A3665D">
        <w:rPr>
          <w:rFonts w:ascii="Times New Roman" w:hAnsi="Times New Roman" w:cs="Times New Roman"/>
          <w:sz w:val="24"/>
          <w:szCs w:val="24"/>
        </w:rPr>
        <w:t xml:space="preserve">   </w:t>
      </w:r>
      <w:r w:rsidR="003C3D3B" w:rsidRPr="00A3665D">
        <w:rPr>
          <w:rFonts w:ascii="Times New Roman" w:hAnsi="Times New Roman" w:cs="Times New Roman"/>
          <w:noProof/>
          <w:sz w:val="24"/>
          <w:szCs w:val="24"/>
        </w:rPr>
        <w:drawing>
          <wp:inline distT="0" distB="0" distL="0" distR="0" wp14:anchorId="0A67DCE2" wp14:editId="0A67DCE3">
            <wp:extent cx="2343630" cy="1756756"/>
            <wp:effectExtent l="0" t="0" r="0" b="0"/>
            <wp:docPr id="21" name="Picture 21" descr="C:\Users\JFYOU\Pictures\Pictures\Pictures\Business Photos\Selah Moxee ID\Canal liner after first season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YOU\Pictures\Pictures\Pictures\Business Photos\Selah Moxee ID\Canal liner after first season 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7322" cy="1759523"/>
                    </a:xfrm>
                    <a:prstGeom prst="rect">
                      <a:avLst/>
                    </a:prstGeom>
                    <a:noFill/>
                    <a:ln>
                      <a:noFill/>
                    </a:ln>
                  </pic:spPr>
                </pic:pic>
              </a:graphicData>
            </a:graphic>
          </wp:inline>
        </w:drawing>
      </w:r>
      <w:r w:rsidRPr="00A3665D">
        <w:rPr>
          <w:rFonts w:ascii="Times New Roman" w:hAnsi="Times New Roman" w:cs="Times New Roman"/>
          <w:sz w:val="24"/>
          <w:szCs w:val="24"/>
        </w:rPr>
        <w:t xml:space="preserve">                </w:t>
      </w:r>
      <w:r w:rsidRPr="00A3665D">
        <w:rPr>
          <w:rFonts w:ascii="Times New Roman" w:hAnsi="Times New Roman" w:cs="Times New Roman"/>
          <w:noProof/>
          <w:sz w:val="24"/>
          <w:szCs w:val="24"/>
        </w:rPr>
        <w:drawing>
          <wp:inline distT="0" distB="0" distL="0" distR="0" wp14:anchorId="0A67DCE4" wp14:editId="0A67DCE5">
            <wp:extent cx="2166897" cy="1749193"/>
            <wp:effectExtent l="0" t="0" r="5080" b="3810"/>
            <wp:docPr id="22" name="Picture 22" descr="C:\Users\JFYOU\Pictures\Pictures\Pictures\Business Photos\WEID\June 3, 2020\IMG_22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FYOU\Pictures\Pictures\Pictures\Business Photos\WEID\June 3, 2020\IMG_2215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9986" cy="1751687"/>
                    </a:xfrm>
                    <a:prstGeom prst="rect">
                      <a:avLst/>
                    </a:prstGeom>
                    <a:noFill/>
                    <a:ln>
                      <a:noFill/>
                    </a:ln>
                  </pic:spPr>
                </pic:pic>
              </a:graphicData>
            </a:graphic>
          </wp:inline>
        </w:drawing>
      </w:r>
    </w:p>
    <w:p w14:paraId="0A67DCA4" w14:textId="23CA82A9" w:rsidR="00BC41F0" w:rsidRPr="00A3665D" w:rsidRDefault="003C3D3B" w:rsidP="00266574">
      <w:pPr>
        <w:pStyle w:val="PlainText"/>
        <w:rPr>
          <w:rFonts w:ascii="Times New Roman" w:hAnsi="Times New Roman" w:cs="Times New Roman"/>
          <w:sz w:val="24"/>
          <w:szCs w:val="24"/>
        </w:rPr>
      </w:pPr>
      <w:r w:rsidRPr="00A3665D">
        <w:rPr>
          <w:rFonts w:ascii="Times New Roman" w:hAnsi="Times New Roman" w:cs="Times New Roman"/>
          <w:sz w:val="24"/>
          <w:szCs w:val="24"/>
        </w:rPr>
        <w:t>Figure 17 – Lining molded to canal</w:t>
      </w:r>
      <w:r w:rsidR="004851E2">
        <w:rPr>
          <w:rFonts w:ascii="Times New Roman" w:hAnsi="Times New Roman" w:cs="Times New Roman"/>
          <w:sz w:val="24"/>
          <w:szCs w:val="24"/>
        </w:rPr>
        <w:tab/>
      </w:r>
      <w:r w:rsidR="006B0544" w:rsidRPr="00A3665D">
        <w:rPr>
          <w:rFonts w:ascii="Times New Roman" w:hAnsi="Times New Roman" w:cs="Times New Roman"/>
          <w:sz w:val="24"/>
          <w:szCs w:val="24"/>
        </w:rPr>
        <w:tab/>
        <w:t>Figure 18 – Lining stretched as soil eroded</w:t>
      </w:r>
    </w:p>
    <w:p w14:paraId="0A67DCA5" w14:textId="77777777" w:rsidR="006B0544" w:rsidRPr="00A3665D" w:rsidRDefault="006B0544" w:rsidP="006B0544">
      <w:pPr>
        <w:pStyle w:val="PlainText"/>
        <w:ind w:left="2160"/>
        <w:rPr>
          <w:rFonts w:ascii="Times New Roman" w:hAnsi="Times New Roman" w:cs="Times New Roman"/>
          <w:sz w:val="24"/>
          <w:szCs w:val="24"/>
        </w:rPr>
      </w:pPr>
      <w:r w:rsidRPr="00A3665D">
        <w:rPr>
          <w:rFonts w:ascii="Times New Roman" w:hAnsi="Times New Roman" w:cs="Times New Roman"/>
          <w:sz w:val="24"/>
          <w:szCs w:val="24"/>
        </w:rPr>
        <w:t xml:space="preserve"> </w:t>
      </w:r>
    </w:p>
    <w:p w14:paraId="0A67DCA6" w14:textId="77777777" w:rsidR="006B0544" w:rsidRPr="00A3665D" w:rsidRDefault="00931442" w:rsidP="00931442">
      <w:pPr>
        <w:pStyle w:val="PlainText"/>
        <w:ind w:left="1440" w:firstLine="720"/>
        <w:rPr>
          <w:rFonts w:ascii="Times New Roman" w:hAnsi="Times New Roman" w:cs="Times New Roman"/>
          <w:sz w:val="24"/>
          <w:szCs w:val="24"/>
        </w:rPr>
      </w:pPr>
      <w:r w:rsidRPr="00A3665D">
        <w:rPr>
          <w:rFonts w:ascii="Times New Roman" w:hAnsi="Times New Roman" w:cs="Times New Roman"/>
          <w:noProof/>
          <w:sz w:val="24"/>
          <w:szCs w:val="24"/>
        </w:rPr>
        <w:drawing>
          <wp:inline distT="0" distB="0" distL="0" distR="0" wp14:anchorId="0A67DCE6" wp14:editId="0A67DCE7">
            <wp:extent cx="3319503" cy="2556395"/>
            <wp:effectExtent l="0" t="0" r="0" b="0"/>
            <wp:docPr id="20" name="Picture 20" descr="C:\Users\JFYOU\Pictures\Pictures\Pictures\Business Photos\Distributor Training Photos\Multi-axial tensile tes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FYOU\Pictures\Pictures\Pictures\Business Photos\Distributor Training Photos\Multi-axial tensile test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5749" cy="2568906"/>
                    </a:xfrm>
                    <a:prstGeom prst="rect">
                      <a:avLst/>
                    </a:prstGeom>
                    <a:noFill/>
                    <a:ln>
                      <a:noFill/>
                    </a:ln>
                  </pic:spPr>
                </pic:pic>
              </a:graphicData>
            </a:graphic>
          </wp:inline>
        </w:drawing>
      </w:r>
    </w:p>
    <w:p w14:paraId="0A67DCA7" w14:textId="4CCBF6A9" w:rsidR="00766D09" w:rsidRPr="00A3665D" w:rsidRDefault="006B0544" w:rsidP="00266574">
      <w:pPr>
        <w:pStyle w:val="PlainText"/>
        <w:rPr>
          <w:rFonts w:ascii="Times New Roman" w:hAnsi="Times New Roman" w:cs="Times New Roman"/>
          <w:sz w:val="24"/>
          <w:szCs w:val="24"/>
        </w:rPr>
      </w:pPr>
      <w:r w:rsidRPr="00A3665D">
        <w:rPr>
          <w:rFonts w:ascii="Times New Roman" w:hAnsi="Times New Roman" w:cs="Times New Roman"/>
          <w:sz w:val="24"/>
          <w:szCs w:val="24"/>
        </w:rPr>
        <w:t xml:space="preserve"> </w:t>
      </w:r>
      <w:r w:rsidR="00931442" w:rsidRPr="00A3665D">
        <w:rPr>
          <w:rFonts w:ascii="Times New Roman" w:hAnsi="Times New Roman" w:cs="Times New Roman"/>
          <w:sz w:val="24"/>
          <w:szCs w:val="24"/>
          <w:u w:val="single"/>
        </w:rPr>
        <w:t>Repairs</w:t>
      </w:r>
      <w:r w:rsidR="00931442" w:rsidRPr="00A3665D">
        <w:rPr>
          <w:rFonts w:ascii="Times New Roman" w:hAnsi="Times New Roman" w:cs="Times New Roman"/>
          <w:sz w:val="24"/>
          <w:szCs w:val="24"/>
        </w:rPr>
        <w:t xml:space="preserve"> </w:t>
      </w:r>
      <w:r w:rsidR="00766D09" w:rsidRPr="00A3665D">
        <w:rPr>
          <w:rFonts w:ascii="Times New Roman" w:hAnsi="Times New Roman" w:cs="Times New Roman"/>
          <w:sz w:val="24"/>
          <w:szCs w:val="24"/>
        </w:rPr>
        <w:t>–</w:t>
      </w:r>
      <w:r w:rsidR="00931442" w:rsidRPr="00A3665D">
        <w:rPr>
          <w:rFonts w:ascii="Times New Roman" w:hAnsi="Times New Roman" w:cs="Times New Roman"/>
          <w:sz w:val="24"/>
          <w:szCs w:val="24"/>
        </w:rPr>
        <w:t xml:space="preserve"> </w:t>
      </w:r>
      <w:r w:rsidR="00175C19" w:rsidRPr="00A3665D">
        <w:rPr>
          <w:rFonts w:ascii="Times New Roman" w:hAnsi="Times New Roman" w:cs="Times New Roman"/>
          <w:sz w:val="24"/>
          <w:szCs w:val="24"/>
        </w:rPr>
        <w:t>EPDM Rubber Alloy can be easily repair</w:t>
      </w:r>
      <w:r w:rsidR="00BE7C42" w:rsidRPr="00A3665D">
        <w:rPr>
          <w:rFonts w:ascii="Times New Roman" w:hAnsi="Times New Roman" w:cs="Times New Roman"/>
          <w:sz w:val="24"/>
          <w:szCs w:val="24"/>
        </w:rPr>
        <w:t>ed</w:t>
      </w:r>
      <w:r w:rsidR="00175C19" w:rsidRPr="00A3665D">
        <w:rPr>
          <w:rFonts w:ascii="Times New Roman" w:hAnsi="Times New Roman" w:cs="Times New Roman"/>
          <w:sz w:val="24"/>
          <w:szCs w:val="24"/>
        </w:rPr>
        <w:t xml:space="preserve"> using commercially available </w:t>
      </w:r>
      <w:r w:rsidR="00C5395C" w:rsidRPr="00A3665D">
        <w:rPr>
          <w:rFonts w:ascii="Times New Roman" w:hAnsi="Times New Roman" w:cs="Times New Roman"/>
          <w:sz w:val="24"/>
          <w:szCs w:val="24"/>
        </w:rPr>
        <w:t>handheld</w:t>
      </w:r>
      <w:r w:rsidR="00175C19" w:rsidRPr="00A3665D">
        <w:rPr>
          <w:rFonts w:ascii="Times New Roman" w:hAnsi="Times New Roman" w:cs="Times New Roman"/>
          <w:sz w:val="24"/>
          <w:szCs w:val="24"/>
        </w:rPr>
        <w:t xml:space="preserve"> plastic wel</w:t>
      </w:r>
      <w:r w:rsidR="00614229" w:rsidRPr="00A3665D">
        <w:rPr>
          <w:rFonts w:ascii="Times New Roman" w:hAnsi="Times New Roman" w:cs="Times New Roman"/>
          <w:sz w:val="24"/>
          <w:szCs w:val="24"/>
        </w:rPr>
        <w:t>ding tools</w:t>
      </w:r>
      <w:r w:rsidR="00175C19" w:rsidRPr="00A3665D">
        <w:rPr>
          <w:rFonts w:ascii="Times New Roman" w:hAnsi="Times New Roman" w:cs="Times New Roman"/>
          <w:sz w:val="24"/>
          <w:szCs w:val="24"/>
        </w:rPr>
        <w:t xml:space="preserve">. Simply cut a piece of lining in any shape required and weld the edges to the damaged lining. This technique can </w:t>
      </w:r>
      <w:r w:rsidR="00614229" w:rsidRPr="00A3665D">
        <w:rPr>
          <w:rFonts w:ascii="Times New Roman" w:hAnsi="Times New Roman" w:cs="Times New Roman"/>
          <w:sz w:val="24"/>
          <w:szCs w:val="24"/>
        </w:rPr>
        <w:t xml:space="preserve">be </w:t>
      </w:r>
      <w:r w:rsidR="00175C19" w:rsidRPr="00A3665D">
        <w:rPr>
          <w:rFonts w:ascii="Times New Roman" w:hAnsi="Times New Roman" w:cs="Times New Roman"/>
          <w:sz w:val="24"/>
          <w:szCs w:val="24"/>
        </w:rPr>
        <w:t xml:space="preserve">taught to employees in minutes. Figures 20 &amp; 21 show </w:t>
      </w:r>
      <w:r w:rsidR="00614229" w:rsidRPr="00A3665D">
        <w:rPr>
          <w:rFonts w:ascii="Times New Roman" w:hAnsi="Times New Roman" w:cs="Times New Roman"/>
          <w:sz w:val="24"/>
          <w:szCs w:val="24"/>
        </w:rPr>
        <w:t>a small patch</w:t>
      </w:r>
      <w:r w:rsidR="00175C19" w:rsidRPr="00A3665D">
        <w:rPr>
          <w:rFonts w:ascii="Times New Roman" w:hAnsi="Times New Roman" w:cs="Times New Roman"/>
          <w:sz w:val="24"/>
          <w:szCs w:val="24"/>
        </w:rPr>
        <w:t xml:space="preserve"> made during installation and </w:t>
      </w:r>
      <w:r w:rsidR="00614229" w:rsidRPr="00A3665D">
        <w:rPr>
          <w:rFonts w:ascii="Times New Roman" w:hAnsi="Times New Roman" w:cs="Times New Roman"/>
          <w:sz w:val="24"/>
          <w:szCs w:val="24"/>
        </w:rPr>
        <w:t xml:space="preserve">another done </w:t>
      </w:r>
      <w:r w:rsidR="00175C19" w:rsidRPr="00A3665D">
        <w:rPr>
          <w:rFonts w:ascii="Times New Roman" w:hAnsi="Times New Roman" w:cs="Times New Roman"/>
          <w:sz w:val="24"/>
          <w:szCs w:val="24"/>
        </w:rPr>
        <w:t>years later. Figure 22 shows a repair that required a complete pond bottom replacement.</w:t>
      </w:r>
    </w:p>
    <w:p w14:paraId="0A67DCA8" w14:textId="77777777" w:rsidR="00766D09" w:rsidRPr="00A3665D" w:rsidRDefault="00766D09" w:rsidP="00266574">
      <w:pPr>
        <w:pStyle w:val="PlainText"/>
        <w:rPr>
          <w:rFonts w:ascii="Times New Roman" w:hAnsi="Times New Roman" w:cs="Times New Roman"/>
          <w:sz w:val="24"/>
          <w:szCs w:val="24"/>
        </w:rPr>
      </w:pPr>
    </w:p>
    <w:p w14:paraId="0A67DCA9" w14:textId="77777777" w:rsidR="00766D09" w:rsidRPr="00A3665D" w:rsidRDefault="00766D09" w:rsidP="00266574">
      <w:pPr>
        <w:pStyle w:val="PlainText"/>
        <w:rPr>
          <w:rFonts w:ascii="Times New Roman" w:hAnsi="Times New Roman" w:cs="Times New Roman"/>
          <w:sz w:val="24"/>
          <w:szCs w:val="24"/>
        </w:rPr>
      </w:pPr>
      <w:r w:rsidRPr="00A3665D">
        <w:rPr>
          <w:rFonts w:ascii="Times New Roman" w:hAnsi="Times New Roman" w:cs="Times New Roman"/>
          <w:noProof/>
          <w:sz w:val="24"/>
          <w:szCs w:val="24"/>
        </w:rPr>
        <w:lastRenderedPageBreak/>
        <w:drawing>
          <wp:inline distT="0" distB="0" distL="0" distR="0" wp14:anchorId="0A67DCE8" wp14:editId="0A67DCE9">
            <wp:extent cx="2197634" cy="2197634"/>
            <wp:effectExtent l="0" t="0" r="0" b="0"/>
            <wp:docPr id="26" name="Picture 26" descr="C:\Users\JFYOU\Pictures\Pictures\Pictures\Business Photos\Distributor Training Photos\Liner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FYOU\Pictures\Pictures\Pictures\Business Photos\Distributor Training Photos\Liner patch.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7783" cy="2197783"/>
                    </a:xfrm>
                    <a:prstGeom prst="rect">
                      <a:avLst/>
                    </a:prstGeom>
                    <a:noFill/>
                    <a:ln>
                      <a:noFill/>
                    </a:ln>
                  </pic:spPr>
                </pic:pic>
              </a:graphicData>
            </a:graphic>
          </wp:inline>
        </w:drawing>
      </w:r>
      <w:r w:rsidRPr="00A3665D">
        <w:rPr>
          <w:rFonts w:ascii="Times New Roman" w:hAnsi="Times New Roman" w:cs="Times New Roman"/>
          <w:sz w:val="24"/>
          <w:szCs w:val="24"/>
        </w:rPr>
        <w:t xml:space="preserve">     </w:t>
      </w:r>
      <w:r w:rsidRPr="00A3665D">
        <w:rPr>
          <w:rFonts w:ascii="Times New Roman" w:hAnsi="Times New Roman" w:cs="Times New Roman"/>
          <w:noProof/>
          <w:sz w:val="24"/>
          <w:szCs w:val="24"/>
        </w:rPr>
        <w:drawing>
          <wp:inline distT="0" distB="0" distL="0" distR="0" wp14:anchorId="0A67DCEA" wp14:editId="0A67DCEB">
            <wp:extent cx="2935301" cy="2200266"/>
            <wp:effectExtent l="0" t="0" r="0" b="0"/>
            <wp:docPr id="27" name="Picture 27" descr="C:\Users\JFYOU\Pictures\Pictures\Pictures\Business Photos\Union Gap ID\UG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FYOU\Pictures\Pictures\Pictures\Business Photos\Union Gap ID\UG 1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4320" cy="2199531"/>
                    </a:xfrm>
                    <a:prstGeom prst="rect">
                      <a:avLst/>
                    </a:prstGeom>
                    <a:noFill/>
                    <a:ln>
                      <a:noFill/>
                    </a:ln>
                  </pic:spPr>
                </pic:pic>
              </a:graphicData>
            </a:graphic>
          </wp:inline>
        </w:drawing>
      </w:r>
    </w:p>
    <w:p w14:paraId="0A67DCAA" w14:textId="059C9B83" w:rsidR="00175C19" w:rsidRPr="00A3665D" w:rsidRDefault="00651B92" w:rsidP="00651B92">
      <w:pPr>
        <w:pStyle w:val="PlainText"/>
        <w:rPr>
          <w:rFonts w:ascii="Times New Roman" w:hAnsi="Times New Roman" w:cs="Times New Roman"/>
          <w:sz w:val="24"/>
          <w:szCs w:val="24"/>
        </w:rPr>
      </w:pPr>
      <w:r>
        <w:rPr>
          <w:rFonts w:ascii="Times New Roman" w:hAnsi="Times New Roman" w:cs="Times New Roman"/>
          <w:sz w:val="24"/>
          <w:szCs w:val="24"/>
        </w:rPr>
        <w:t xml:space="preserve">     </w:t>
      </w:r>
      <w:bookmarkStart w:id="1" w:name="_GoBack"/>
      <w:bookmarkEnd w:id="1"/>
      <w:r w:rsidR="00175C19" w:rsidRPr="00A3665D">
        <w:rPr>
          <w:rFonts w:ascii="Times New Roman" w:hAnsi="Times New Roman" w:cs="Times New Roman"/>
          <w:sz w:val="24"/>
          <w:szCs w:val="24"/>
        </w:rPr>
        <w:t>Figure 20 – Installation repair</w:t>
      </w:r>
      <w:r w:rsidR="00175C19" w:rsidRPr="00A3665D">
        <w:rPr>
          <w:rFonts w:ascii="Times New Roman" w:hAnsi="Times New Roman" w:cs="Times New Roman"/>
          <w:sz w:val="24"/>
          <w:szCs w:val="24"/>
        </w:rPr>
        <w:tab/>
      </w:r>
      <w:r w:rsidR="00175C19" w:rsidRPr="00A3665D">
        <w:rPr>
          <w:rFonts w:ascii="Times New Roman" w:hAnsi="Times New Roman" w:cs="Times New Roman"/>
          <w:sz w:val="24"/>
          <w:szCs w:val="24"/>
        </w:rPr>
        <w:tab/>
      </w:r>
      <w:r w:rsidR="004851E2">
        <w:rPr>
          <w:rFonts w:ascii="Times New Roman" w:hAnsi="Times New Roman" w:cs="Times New Roman"/>
          <w:sz w:val="24"/>
          <w:szCs w:val="24"/>
        </w:rPr>
        <w:tab/>
      </w:r>
      <w:r w:rsidR="00175C19" w:rsidRPr="00A3665D">
        <w:rPr>
          <w:rFonts w:ascii="Times New Roman" w:hAnsi="Times New Roman" w:cs="Times New Roman"/>
          <w:sz w:val="24"/>
          <w:szCs w:val="24"/>
        </w:rPr>
        <w:t>Figure 21 – Vandalism repair</w:t>
      </w:r>
    </w:p>
    <w:p w14:paraId="0A67DCAB" w14:textId="77777777" w:rsidR="00766D09" w:rsidRPr="00A3665D" w:rsidRDefault="00766D09" w:rsidP="00266574">
      <w:pPr>
        <w:pStyle w:val="PlainText"/>
        <w:rPr>
          <w:rFonts w:ascii="Times New Roman" w:hAnsi="Times New Roman" w:cs="Times New Roman"/>
          <w:sz w:val="24"/>
          <w:szCs w:val="24"/>
        </w:rPr>
      </w:pPr>
    </w:p>
    <w:p w14:paraId="0A67DCAC" w14:textId="77777777" w:rsidR="00175C19" w:rsidRPr="00A3665D" w:rsidRDefault="00614229" w:rsidP="00266574">
      <w:pPr>
        <w:pStyle w:val="PlainText"/>
        <w:rPr>
          <w:rFonts w:ascii="Times New Roman" w:hAnsi="Times New Roman" w:cs="Times New Roman"/>
          <w:sz w:val="24"/>
          <w:szCs w:val="24"/>
        </w:rPr>
      </w:pPr>
      <w:r w:rsidRPr="00A3665D">
        <w:rPr>
          <w:rFonts w:ascii="Times New Roman" w:hAnsi="Times New Roman" w:cs="Times New Roman"/>
          <w:noProof/>
          <w:sz w:val="24"/>
          <w:szCs w:val="24"/>
        </w:rPr>
        <w:t xml:space="preserve">    </w:t>
      </w:r>
      <w:r w:rsidR="00766D09" w:rsidRPr="00A3665D">
        <w:rPr>
          <w:rFonts w:ascii="Times New Roman" w:hAnsi="Times New Roman" w:cs="Times New Roman"/>
          <w:noProof/>
          <w:sz w:val="24"/>
          <w:szCs w:val="24"/>
        </w:rPr>
        <w:t xml:space="preserve">  </w:t>
      </w:r>
      <w:r w:rsidRPr="00A3665D">
        <w:rPr>
          <w:rFonts w:ascii="Times New Roman" w:hAnsi="Times New Roman" w:cs="Times New Roman"/>
          <w:noProof/>
          <w:sz w:val="24"/>
          <w:szCs w:val="24"/>
        </w:rPr>
        <w:t xml:space="preserve"> </w:t>
      </w:r>
      <w:r w:rsidR="00766D09" w:rsidRPr="00A3665D">
        <w:rPr>
          <w:rFonts w:ascii="Times New Roman" w:hAnsi="Times New Roman" w:cs="Times New Roman"/>
          <w:noProof/>
          <w:sz w:val="24"/>
          <w:szCs w:val="24"/>
        </w:rPr>
        <w:drawing>
          <wp:inline distT="0" distB="0" distL="0" distR="0" wp14:anchorId="0A67DCEC" wp14:editId="0A67DCED">
            <wp:extent cx="2597203" cy="1939987"/>
            <wp:effectExtent l="0" t="0" r="0" b="3175"/>
            <wp:docPr id="23" name="Picture 23" descr="C:\Users\JFYOU\Pictures\Pictures\Pictures\Business Photos\Helipond\Tanker Fill Pond\IMG_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FYOU\Pictures\Pictures\Pictures\Business Photos\Helipond\Tanker Fill Pond\IMG_195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6158" cy="1939207"/>
                    </a:xfrm>
                    <a:prstGeom prst="rect">
                      <a:avLst/>
                    </a:prstGeom>
                    <a:noFill/>
                    <a:ln>
                      <a:noFill/>
                    </a:ln>
                  </pic:spPr>
                </pic:pic>
              </a:graphicData>
            </a:graphic>
          </wp:inline>
        </w:drawing>
      </w:r>
      <w:r w:rsidR="00766D09" w:rsidRPr="00A3665D">
        <w:rPr>
          <w:rFonts w:ascii="Times New Roman" w:hAnsi="Times New Roman" w:cs="Times New Roman"/>
          <w:sz w:val="24"/>
          <w:szCs w:val="24"/>
        </w:rPr>
        <w:t xml:space="preserve">     </w:t>
      </w:r>
      <w:r w:rsidRPr="00A3665D">
        <w:rPr>
          <w:rFonts w:ascii="Times New Roman" w:hAnsi="Times New Roman" w:cs="Times New Roman"/>
          <w:sz w:val="24"/>
          <w:szCs w:val="24"/>
        </w:rPr>
        <w:t xml:space="preserve">          </w:t>
      </w:r>
      <w:r w:rsidR="00766D09" w:rsidRPr="00A3665D">
        <w:rPr>
          <w:rFonts w:ascii="Times New Roman" w:hAnsi="Times New Roman" w:cs="Times New Roman"/>
          <w:sz w:val="24"/>
          <w:szCs w:val="24"/>
        </w:rPr>
        <w:t xml:space="preserve">  </w:t>
      </w:r>
      <w:r w:rsidR="00766D09" w:rsidRPr="00A3665D">
        <w:rPr>
          <w:rFonts w:ascii="Times New Roman" w:hAnsi="Times New Roman" w:cs="Times New Roman"/>
          <w:noProof/>
          <w:sz w:val="24"/>
          <w:szCs w:val="24"/>
        </w:rPr>
        <w:drawing>
          <wp:inline distT="0" distB="0" distL="0" distR="0" wp14:anchorId="0A67DCEE" wp14:editId="0A67DCEF">
            <wp:extent cx="1467650" cy="1956092"/>
            <wp:effectExtent l="0" t="0" r="0" b="6350"/>
            <wp:docPr id="24" name="Picture 24" descr="C:\Users\JFYOU\Pictures\Pictures\Pictures\Business Photos\Helipond\Tanker Fill Pond\Water 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FYOU\Pictures\Pictures\Pictures\Business Photos\Helipond\Tanker Fill Pond\Water in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5553" cy="1966625"/>
                    </a:xfrm>
                    <a:prstGeom prst="rect">
                      <a:avLst/>
                    </a:prstGeom>
                    <a:noFill/>
                    <a:ln>
                      <a:noFill/>
                    </a:ln>
                  </pic:spPr>
                </pic:pic>
              </a:graphicData>
            </a:graphic>
          </wp:inline>
        </w:drawing>
      </w:r>
    </w:p>
    <w:p w14:paraId="0A67DCAD" w14:textId="37C83214" w:rsidR="00266574" w:rsidRPr="00A3665D" w:rsidRDefault="00175C19" w:rsidP="00266574">
      <w:pPr>
        <w:pStyle w:val="PlainText"/>
        <w:rPr>
          <w:rFonts w:ascii="Times New Roman" w:hAnsi="Times New Roman" w:cs="Times New Roman"/>
          <w:sz w:val="24"/>
          <w:szCs w:val="24"/>
        </w:rPr>
      </w:pPr>
      <w:r w:rsidRPr="00A3665D">
        <w:rPr>
          <w:rFonts w:ascii="Times New Roman" w:hAnsi="Times New Roman" w:cs="Times New Roman"/>
          <w:sz w:val="24"/>
          <w:szCs w:val="24"/>
        </w:rPr>
        <w:t xml:space="preserve">Figure 22 – Pond bottom </w:t>
      </w:r>
      <w:r w:rsidR="00614229" w:rsidRPr="00A3665D">
        <w:rPr>
          <w:rFonts w:ascii="Times New Roman" w:hAnsi="Times New Roman" w:cs="Times New Roman"/>
          <w:sz w:val="24"/>
          <w:szCs w:val="24"/>
        </w:rPr>
        <w:t>lining replacement due</w:t>
      </w:r>
      <w:r w:rsidR="004851E2">
        <w:rPr>
          <w:rFonts w:ascii="Times New Roman" w:hAnsi="Times New Roman" w:cs="Times New Roman"/>
          <w:sz w:val="24"/>
          <w:szCs w:val="24"/>
        </w:rPr>
        <w:t xml:space="preserve"> to</w:t>
      </w:r>
      <w:r w:rsidR="00614229" w:rsidRPr="00A3665D">
        <w:rPr>
          <w:rFonts w:ascii="Times New Roman" w:hAnsi="Times New Roman" w:cs="Times New Roman"/>
          <w:sz w:val="24"/>
          <w:szCs w:val="24"/>
        </w:rPr>
        <w:t xml:space="preserve"> failure of original design.</w:t>
      </w:r>
      <w:r w:rsidR="006B0544" w:rsidRPr="00A3665D">
        <w:rPr>
          <w:rFonts w:ascii="Times New Roman" w:hAnsi="Times New Roman" w:cs="Times New Roman"/>
          <w:sz w:val="24"/>
          <w:szCs w:val="24"/>
        </w:rPr>
        <w:tab/>
      </w:r>
      <w:r w:rsidR="006B0544" w:rsidRPr="00A3665D">
        <w:rPr>
          <w:rFonts w:ascii="Times New Roman" w:hAnsi="Times New Roman" w:cs="Times New Roman"/>
          <w:sz w:val="24"/>
          <w:szCs w:val="24"/>
        </w:rPr>
        <w:tab/>
      </w:r>
      <w:r w:rsidR="006B0544" w:rsidRPr="00A3665D">
        <w:rPr>
          <w:rFonts w:ascii="Times New Roman" w:hAnsi="Times New Roman" w:cs="Times New Roman"/>
          <w:sz w:val="24"/>
          <w:szCs w:val="24"/>
        </w:rPr>
        <w:tab/>
      </w:r>
      <w:r w:rsidR="006B0544" w:rsidRPr="00A3665D">
        <w:rPr>
          <w:rFonts w:ascii="Times New Roman" w:hAnsi="Times New Roman" w:cs="Times New Roman"/>
          <w:sz w:val="24"/>
          <w:szCs w:val="24"/>
        </w:rPr>
        <w:tab/>
        <w:t xml:space="preserve"> </w:t>
      </w:r>
      <w:r w:rsidR="007946BB" w:rsidRPr="00A3665D">
        <w:rPr>
          <w:rFonts w:ascii="Times New Roman" w:hAnsi="Times New Roman" w:cs="Times New Roman"/>
          <w:sz w:val="24"/>
          <w:szCs w:val="24"/>
        </w:rPr>
        <w:t xml:space="preserve"> </w:t>
      </w:r>
    </w:p>
    <w:p w14:paraId="0A67DCAE" w14:textId="77777777" w:rsidR="000C1043" w:rsidRPr="00A3665D" w:rsidRDefault="000C1043">
      <w:pPr>
        <w:rPr>
          <w:rFonts w:ascii="Times New Roman" w:hAnsi="Times New Roman" w:cs="Times New Roman"/>
          <w:sz w:val="24"/>
          <w:szCs w:val="24"/>
        </w:rPr>
      </w:pPr>
    </w:p>
    <w:p w14:paraId="0A67DCAF" w14:textId="5A89FB34" w:rsidR="00614229" w:rsidRPr="00A3665D" w:rsidRDefault="00614229">
      <w:pPr>
        <w:rPr>
          <w:rFonts w:ascii="Times New Roman" w:hAnsi="Times New Roman" w:cs="Times New Roman"/>
          <w:sz w:val="24"/>
          <w:szCs w:val="24"/>
        </w:rPr>
      </w:pPr>
      <w:r w:rsidRPr="00A3665D">
        <w:rPr>
          <w:rFonts w:ascii="Times New Roman" w:hAnsi="Times New Roman" w:cs="Times New Roman"/>
          <w:sz w:val="24"/>
          <w:szCs w:val="24"/>
          <w:u w:val="single"/>
        </w:rPr>
        <w:t>Aging/Life Expectancy</w:t>
      </w:r>
      <w:r w:rsidRPr="00A3665D">
        <w:rPr>
          <w:rFonts w:ascii="Times New Roman" w:hAnsi="Times New Roman" w:cs="Times New Roman"/>
          <w:sz w:val="24"/>
          <w:szCs w:val="24"/>
        </w:rPr>
        <w:t xml:space="preserve"> </w:t>
      </w:r>
      <w:r w:rsidR="00A1493C" w:rsidRPr="00A3665D">
        <w:rPr>
          <w:rFonts w:ascii="Times New Roman" w:hAnsi="Times New Roman" w:cs="Times New Roman"/>
          <w:sz w:val="24"/>
          <w:szCs w:val="24"/>
        </w:rPr>
        <w:t>–</w:t>
      </w:r>
      <w:r w:rsidRPr="00A3665D">
        <w:rPr>
          <w:rFonts w:ascii="Times New Roman" w:hAnsi="Times New Roman" w:cs="Times New Roman"/>
          <w:sz w:val="24"/>
          <w:szCs w:val="24"/>
        </w:rPr>
        <w:t xml:space="preserve"> </w:t>
      </w:r>
      <w:r w:rsidR="00A1493C" w:rsidRPr="00A3665D">
        <w:rPr>
          <w:rFonts w:ascii="Times New Roman" w:hAnsi="Times New Roman" w:cs="Times New Roman"/>
          <w:sz w:val="24"/>
          <w:szCs w:val="24"/>
        </w:rPr>
        <w:t xml:space="preserve">This addresses the depletion of the physical properties of </w:t>
      </w:r>
      <w:r w:rsidR="00BE7C42" w:rsidRPr="00A3665D">
        <w:rPr>
          <w:rFonts w:ascii="Times New Roman" w:hAnsi="Times New Roman" w:cs="Times New Roman"/>
          <w:sz w:val="24"/>
          <w:szCs w:val="24"/>
        </w:rPr>
        <w:t>a geomembrane due to weathering;</w:t>
      </w:r>
      <w:r w:rsidR="00A1493C" w:rsidRPr="00A3665D">
        <w:rPr>
          <w:rFonts w:ascii="Times New Roman" w:hAnsi="Times New Roman" w:cs="Times New Roman"/>
          <w:sz w:val="24"/>
          <w:szCs w:val="24"/>
        </w:rPr>
        <w:t xml:space="preserve"> exposure to ozone and U/V, until the lining can no longer </w:t>
      </w:r>
      <w:proofErr w:type="gramStart"/>
      <w:r w:rsidR="00A1493C" w:rsidRPr="00A3665D">
        <w:rPr>
          <w:rFonts w:ascii="Times New Roman" w:hAnsi="Times New Roman" w:cs="Times New Roman"/>
          <w:sz w:val="24"/>
          <w:szCs w:val="24"/>
        </w:rPr>
        <w:t>be</w:t>
      </w:r>
      <w:proofErr w:type="gramEnd"/>
      <w:r w:rsidR="00A1493C" w:rsidRPr="00A3665D">
        <w:rPr>
          <w:rFonts w:ascii="Times New Roman" w:hAnsi="Times New Roman" w:cs="Times New Roman"/>
          <w:sz w:val="24"/>
          <w:szCs w:val="24"/>
        </w:rPr>
        <w:t xml:space="preserve"> trusted to remain leak proof. It should be noted that the EPDM linings studied in the USBR Demonstration Project were .045” EPDM sheets which required felt padding underlayment and gravel ballast. </w:t>
      </w:r>
      <w:hyperlink r:id="rId37" w:history="1">
        <w:r w:rsidR="00397C03" w:rsidRPr="00A3665D">
          <w:rPr>
            <w:rStyle w:val="Hyperlink"/>
            <w:rFonts w:ascii="Times New Roman" w:hAnsi="Times New Roman" w:cs="Times New Roman"/>
            <w:sz w:val="24"/>
            <w:szCs w:val="24"/>
          </w:rPr>
          <w:t>GRI White Paper #6 pg. 24</w:t>
        </w:r>
      </w:hyperlink>
      <w:r w:rsidR="00397C03" w:rsidRPr="00A3665D">
        <w:rPr>
          <w:rFonts w:ascii="Times New Roman" w:hAnsi="Times New Roman" w:cs="Times New Roman"/>
          <w:sz w:val="24"/>
          <w:szCs w:val="24"/>
        </w:rPr>
        <w:t xml:space="preserve"> shows that EPDM has a lifetime prediction of greater than 27 years. Other thermoplastics in the EPDM Rubber Alloy formulation are over 30 years and all </w:t>
      </w:r>
      <w:r w:rsidR="0056191B">
        <w:rPr>
          <w:rFonts w:ascii="Times New Roman" w:hAnsi="Times New Roman" w:cs="Times New Roman"/>
          <w:sz w:val="24"/>
          <w:szCs w:val="24"/>
        </w:rPr>
        <w:t>t</w:t>
      </w:r>
      <w:r w:rsidR="00397C03" w:rsidRPr="00A3665D">
        <w:rPr>
          <w:rFonts w:ascii="Times New Roman" w:hAnsi="Times New Roman" w:cs="Times New Roman"/>
          <w:sz w:val="24"/>
          <w:szCs w:val="24"/>
        </w:rPr>
        <w:t xml:space="preserve">esting is ongoing. </w:t>
      </w:r>
      <w:r w:rsidR="00A1493C" w:rsidRPr="00A3665D">
        <w:rPr>
          <w:rFonts w:ascii="Times New Roman" w:hAnsi="Times New Roman" w:cs="Times New Roman"/>
          <w:sz w:val="24"/>
          <w:szCs w:val="24"/>
        </w:rPr>
        <w:t xml:space="preserve"> </w:t>
      </w:r>
      <w:r w:rsidR="00397C03" w:rsidRPr="00A3665D">
        <w:rPr>
          <w:rFonts w:ascii="Times New Roman" w:hAnsi="Times New Roman" w:cs="Times New Roman"/>
          <w:sz w:val="24"/>
          <w:szCs w:val="24"/>
        </w:rPr>
        <w:t xml:space="preserve">The EPDM Rubber Alloy sheet was tested to ASTM D 1149-07 and passed. A pass of this test would be expected to have a life expectancy of greater than 20 years in Arizona conditions. </w:t>
      </w:r>
      <w:r w:rsidR="00264FA7" w:rsidRPr="00A3665D">
        <w:rPr>
          <w:rFonts w:ascii="Times New Roman" w:hAnsi="Times New Roman" w:cs="Times New Roman"/>
          <w:sz w:val="24"/>
          <w:szCs w:val="24"/>
        </w:rPr>
        <w:t xml:space="preserve">Lining that had been exposed for 10 years in Eastern Washington compared to unexposed fresh material was tested and there was no change in the durometer and only a 10% loss in tensile strength. It is known that material thickness also </w:t>
      </w:r>
      <w:r w:rsidR="00C5395C" w:rsidRPr="00A3665D">
        <w:rPr>
          <w:rFonts w:ascii="Times New Roman" w:hAnsi="Times New Roman" w:cs="Times New Roman"/>
          <w:sz w:val="24"/>
          <w:szCs w:val="24"/>
        </w:rPr>
        <w:t>influences</w:t>
      </w:r>
      <w:r w:rsidR="00264FA7" w:rsidRPr="00A3665D">
        <w:rPr>
          <w:rFonts w:ascii="Times New Roman" w:hAnsi="Times New Roman" w:cs="Times New Roman"/>
          <w:sz w:val="24"/>
          <w:szCs w:val="24"/>
        </w:rPr>
        <w:t xml:space="preserve"> life expectancy. With this known information about the EPDM Rubber Alloy being considered, it can be expected to have a life of at least 20 years and possible up to 30 years.</w:t>
      </w:r>
    </w:p>
    <w:sectPr w:rsidR="00614229" w:rsidRPr="00A3665D" w:rsidSect="00A3665D">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6036F" w14:textId="77777777" w:rsidR="00526064" w:rsidRDefault="00526064" w:rsidP="00C874F4">
      <w:pPr>
        <w:spacing w:after="0" w:line="240" w:lineRule="auto"/>
      </w:pPr>
      <w:r>
        <w:separator/>
      </w:r>
    </w:p>
  </w:endnote>
  <w:endnote w:type="continuationSeparator" w:id="0">
    <w:p w14:paraId="18566F2F" w14:textId="77777777" w:rsidR="00526064" w:rsidRDefault="00526064" w:rsidP="00C87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D6C90" w14:textId="77777777" w:rsidR="0052632C" w:rsidRDefault="005263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839505"/>
      <w:docPartObj>
        <w:docPartGallery w:val="Page Numbers (Bottom of Page)"/>
        <w:docPartUnique/>
      </w:docPartObj>
    </w:sdtPr>
    <w:sdtEndPr>
      <w:rPr>
        <w:color w:val="7F7F7F" w:themeColor="background1" w:themeShade="7F"/>
        <w:spacing w:val="60"/>
      </w:rPr>
    </w:sdtEndPr>
    <w:sdtContent>
      <w:p w14:paraId="5B0F8B9F" w14:textId="17DB02DE" w:rsidR="00A3665D" w:rsidRDefault="00A3665D">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1B92">
          <w:rPr>
            <w:noProof/>
          </w:rPr>
          <w:t>2</w:t>
        </w:r>
        <w:r>
          <w:rPr>
            <w:noProof/>
          </w:rPr>
          <w:fldChar w:fldCharType="end"/>
        </w:r>
        <w:r>
          <w:t xml:space="preserve"> | </w:t>
        </w:r>
        <w:r>
          <w:rPr>
            <w:color w:val="7F7F7F" w:themeColor="background1" w:themeShade="7F"/>
            <w:spacing w:val="60"/>
          </w:rPr>
          <w:t>Page</w:t>
        </w:r>
      </w:p>
    </w:sdtContent>
  </w:sdt>
  <w:p w14:paraId="1DF8FE72" w14:textId="77777777" w:rsidR="00A3665D" w:rsidRDefault="00A366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982457"/>
      <w:docPartObj>
        <w:docPartGallery w:val="Page Numbers (Bottom of Page)"/>
        <w:docPartUnique/>
      </w:docPartObj>
    </w:sdtPr>
    <w:sdtEndPr>
      <w:rPr>
        <w:color w:val="7F7F7F" w:themeColor="background1" w:themeShade="7F"/>
        <w:spacing w:val="60"/>
      </w:rPr>
    </w:sdtEndPr>
    <w:sdtContent>
      <w:p w14:paraId="0F661B7A" w14:textId="2CC3060B" w:rsidR="00775BAE" w:rsidRDefault="00775B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651B92">
          <w:rPr>
            <w:noProof/>
          </w:rPr>
          <w:t>1</w:t>
        </w:r>
        <w:r>
          <w:rPr>
            <w:noProof/>
          </w:rPr>
          <w:fldChar w:fldCharType="end"/>
        </w:r>
        <w:r>
          <w:t xml:space="preserve"> | </w:t>
        </w:r>
        <w:r>
          <w:rPr>
            <w:color w:val="7F7F7F" w:themeColor="background1" w:themeShade="7F"/>
            <w:spacing w:val="60"/>
          </w:rPr>
          <w:t>Page</w:t>
        </w:r>
      </w:p>
    </w:sdtContent>
  </w:sdt>
  <w:p w14:paraId="4EFE5DED" w14:textId="77777777" w:rsidR="00775BAE" w:rsidRDefault="00775B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8B687" w14:textId="77777777" w:rsidR="00526064" w:rsidRDefault="00526064" w:rsidP="00C874F4">
      <w:pPr>
        <w:spacing w:after="0" w:line="240" w:lineRule="auto"/>
      </w:pPr>
      <w:r>
        <w:separator/>
      </w:r>
    </w:p>
  </w:footnote>
  <w:footnote w:type="continuationSeparator" w:id="0">
    <w:p w14:paraId="63D470FE" w14:textId="77777777" w:rsidR="00526064" w:rsidRDefault="00526064" w:rsidP="00C874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05AF4" w14:textId="77777777" w:rsidR="0052632C" w:rsidRDefault="005263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CB92C" w14:textId="77777777" w:rsidR="005D7B99" w:rsidRPr="00C874F4" w:rsidRDefault="005D7B99" w:rsidP="005D7B99">
    <w:pPr>
      <w:pStyle w:val="Header"/>
      <w:jc w:val="center"/>
      <w:rPr>
        <w:sz w:val="28"/>
        <w:szCs w:val="28"/>
      </w:rPr>
    </w:pPr>
    <w:r>
      <w:rPr>
        <w:sz w:val="28"/>
        <w:szCs w:val="28"/>
      </w:rPr>
      <w:t>White Paper - Alternative Canal Lining Options</w:t>
    </w:r>
  </w:p>
  <w:p w14:paraId="683B544E" w14:textId="130C31C2" w:rsidR="00C874F4" w:rsidRPr="00A3665D" w:rsidRDefault="00C874F4" w:rsidP="00A366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DA216" w14:textId="66640D4A" w:rsidR="00A3665D" w:rsidRDefault="00A3665D" w:rsidP="00A3665D">
    <w:pPr>
      <w:pStyle w:val="Header"/>
      <w:rPr>
        <w:sz w:val="28"/>
        <w:szCs w:val="28"/>
      </w:rPr>
    </w:pPr>
  </w:p>
  <w:p w14:paraId="32A01231" w14:textId="6F9BE98F" w:rsidR="00A3665D" w:rsidRPr="00C874F4" w:rsidRDefault="0052632C" w:rsidP="0052632C">
    <w:pPr>
      <w:pStyle w:val="Header"/>
      <w:jc w:val="center"/>
      <w:rPr>
        <w:sz w:val="28"/>
        <w:szCs w:val="28"/>
      </w:rPr>
    </w:pPr>
    <w:r>
      <w:rPr>
        <w:sz w:val="28"/>
        <w:szCs w:val="28"/>
      </w:rPr>
      <w:t xml:space="preserve">White Paper - </w:t>
    </w:r>
    <w:r w:rsidR="00A3665D">
      <w:rPr>
        <w:sz w:val="28"/>
        <w:szCs w:val="28"/>
      </w:rPr>
      <w:t>Alternative Canal Lining Optio</w:t>
    </w:r>
    <w:r>
      <w:rPr>
        <w:sz w:val="28"/>
        <w:szCs w:val="28"/>
      </w:rPr>
      <w:t>ns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E18"/>
    <w:rsid w:val="0000704B"/>
    <w:rsid w:val="00014C24"/>
    <w:rsid w:val="00044C2E"/>
    <w:rsid w:val="00056060"/>
    <w:rsid w:val="0006242A"/>
    <w:rsid w:val="000819EE"/>
    <w:rsid w:val="00084F6D"/>
    <w:rsid w:val="000B288E"/>
    <w:rsid w:val="000B573A"/>
    <w:rsid w:val="000B63F5"/>
    <w:rsid w:val="000C1043"/>
    <w:rsid w:val="000C451A"/>
    <w:rsid w:val="000C6C89"/>
    <w:rsid w:val="000C7EF6"/>
    <w:rsid w:val="000F23DB"/>
    <w:rsid w:val="00104CAE"/>
    <w:rsid w:val="001066A8"/>
    <w:rsid w:val="00114B1A"/>
    <w:rsid w:val="00114FC5"/>
    <w:rsid w:val="00115AF7"/>
    <w:rsid w:val="00134116"/>
    <w:rsid w:val="00135C29"/>
    <w:rsid w:val="00146DF8"/>
    <w:rsid w:val="00166813"/>
    <w:rsid w:val="00172001"/>
    <w:rsid w:val="001737D8"/>
    <w:rsid w:val="0017599D"/>
    <w:rsid w:val="00175C19"/>
    <w:rsid w:val="001814BA"/>
    <w:rsid w:val="001A5624"/>
    <w:rsid w:val="001A7C7D"/>
    <w:rsid w:val="001B0541"/>
    <w:rsid w:val="001B282F"/>
    <w:rsid w:val="001B4818"/>
    <w:rsid w:val="001C30CB"/>
    <w:rsid w:val="001E6E02"/>
    <w:rsid w:val="00216350"/>
    <w:rsid w:val="0022252F"/>
    <w:rsid w:val="00222CE3"/>
    <w:rsid w:val="002527BB"/>
    <w:rsid w:val="00253869"/>
    <w:rsid w:val="00254A8F"/>
    <w:rsid w:val="00260D4F"/>
    <w:rsid w:val="00264FA7"/>
    <w:rsid w:val="00266574"/>
    <w:rsid w:val="0026706A"/>
    <w:rsid w:val="00271F94"/>
    <w:rsid w:val="00282B1F"/>
    <w:rsid w:val="002A26C2"/>
    <w:rsid w:val="002A30FC"/>
    <w:rsid w:val="002B69FF"/>
    <w:rsid w:val="002B7C57"/>
    <w:rsid w:val="002B7E7F"/>
    <w:rsid w:val="002C236F"/>
    <w:rsid w:val="002D4EB0"/>
    <w:rsid w:val="002E3EAE"/>
    <w:rsid w:val="002E6E1E"/>
    <w:rsid w:val="002F58AE"/>
    <w:rsid w:val="00300773"/>
    <w:rsid w:val="003023EF"/>
    <w:rsid w:val="003121B8"/>
    <w:rsid w:val="0031524C"/>
    <w:rsid w:val="00350B58"/>
    <w:rsid w:val="00356FCD"/>
    <w:rsid w:val="00365532"/>
    <w:rsid w:val="00366276"/>
    <w:rsid w:val="0037093D"/>
    <w:rsid w:val="00380337"/>
    <w:rsid w:val="003828E7"/>
    <w:rsid w:val="00384ABF"/>
    <w:rsid w:val="00386919"/>
    <w:rsid w:val="003918AE"/>
    <w:rsid w:val="00397C03"/>
    <w:rsid w:val="003A2FB1"/>
    <w:rsid w:val="003A47EF"/>
    <w:rsid w:val="003B5246"/>
    <w:rsid w:val="003C3D3B"/>
    <w:rsid w:val="003C41F9"/>
    <w:rsid w:val="003C4C18"/>
    <w:rsid w:val="003D5B07"/>
    <w:rsid w:val="00455A32"/>
    <w:rsid w:val="00476B4E"/>
    <w:rsid w:val="00477613"/>
    <w:rsid w:val="00481C7A"/>
    <w:rsid w:val="0048403A"/>
    <w:rsid w:val="004851E2"/>
    <w:rsid w:val="00485219"/>
    <w:rsid w:val="0048710A"/>
    <w:rsid w:val="004C5630"/>
    <w:rsid w:val="004D03B7"/>
    <w:rsid w:val="004D1101"/>
    <w:rsid w:val="004D2B41"/>
    <w:rsid w:val="004E2D3C"/>
    <w:rsid w:val="00510019"/>
    <w:rsid w:val="00525D24"/>
    <w:rsid w:val="00526064"/>
    <w:rsid w:val="0052632C"/>
    <w:rsid w:val="00527A25"/>
    <w:rsid w:val="00532122"/>
    <w:rsid w:val="00532DA9"/>
    <w:rsid w:val="0054565F"/>
    <w:rsid w:val="0056191B"/>
    <w:rsid w:val="005701E8"/>
    <w:rsid w:val="00572696"/>
    <w:rsid w:val="00577154"/>
    <w:rsid w:val="0057798E"/>
    <w:rsid w:val="00590BED"/>
    <w:rsid w:val="00590F56"/>
    <w:rsid w:val="005913BE"/>
    <w:rsid w:val="005D7B99"/>
    <w:rsid w:val="005D7DB1"/>
    <w:rsid w:val="005E6129"/>
    <w:rsid w:val="00602ECB"/>
    <w:rsid w:val="006053C9"/>
    <w:rsid w:val="0060625E"/>
    <w:rsid w:val="0061319E"/>
    <w:rsid w:val="00614229"/>
    <w:rsid w:val="00617A7E"/>
    <w:rsid w:val="0062650A"/>
    <w:rsid w:val="00635F63"/>
    <w:rsid w:val="0064307C"/>
    <w:rsid w:val="00651B92"/>
    <w:rsid w:val="00656FB5"/>
    <w:rsid w:val="0066510E"/>
    <w:rsid w:val="006B0285"/>
    <w:rsid w:val="006B0544"/>
    <w:rsid w:val="006B4310"/>
    <w:rsid w:val="006B6DE0"/>
    <w:rsid w:val="006B755F"/>
    <w:rsid w:val="006D2217"/>
    <w:rsid w:val="006E6377"/>
    <w:rsid w:val="0070108B"/>
    <w:rsid w:val="007072A7"/>
    <w:rsid w:val="00717C7E"/>
    <w:rsid w:val="007623BD"/>
    <w:rsid w:val="00766D09"/>
    <w:rsid w:val="00775BAE"/>
    <w:rsid w:val="00781976"/>
    <w:rsid w:val="00793356"/>
    <w:rsid w:val="007946BB"/>
    <w:rsid w:val="007951ED"/>
    <w:rsid w:val="007A1D32"/>
    <w:rsid w:val="007B6CD6"/>
    <w:rsid w:val="007C3A89"/>
    <w:rsid w:val="007D022B"/>
    <w:rsid w:val="007D3D96"/>
    <w:rsid w:val="007D3EA2"/>
    <w:rsid w:val="007E526E"/>
    <w:rsid w:val="007E799B"/>
    <w:rsid w:val="007F2FA7"/>
    <w:rsid w:val="007F4556"/>
    <w:rsid w:val="0080327F"/>
    <w:rsid w:val="008042CD"/>
    <w:rsid w:val="008073B9"/>
    <w:rsid w:val="00811C91"/>
    <w:rsid w:val="00820EAB"/>
    <w:rsid w:val="00832369"/>
    <w:rsid w:val="00855438"/>
    <w:rsid w:val="008632C1"/>
    <w:rsid w:val="00875E75"/>
    <w:rsid w:val="00894278"/>
    <w:rsid w:val="008A0CA7"/>
    <w:rsid w:val="008B15F9"/>
    <w:rsid w:val="008B70A1"/>
    <w:rsid w:val="008B7F2B"/>
    <w:rsid w:val="008C3519"/>
    <w:rsid w:val="008C5453"/>
    <w:rsid w:val="008C63FC"/>
    <w:rsid w:val="008D2A09"/>
    <w:rsid w:val="008E1C20"/>
    <w:rsid w:val="008E69B5"/>
    <w:rsid w:val="0090729E"/>
    <w:rsid w:val="0091223F"/>
    <w:rsid w:val="00927675"/>
    <w:rsid w:val="00931442"/>
    <w:rsid w:val="0093227C"/>
    <w:rsid w:val="009373FC"/>
    <w:rsid w:val="00974C2B"/>
    <w:rsid w:val="00992215"/>
    <w:rsid w:val="009A216B"/>
    <w:rsid w:val="009A2B37"/>
    <w:rsid w:val="009C50FD"/>
    <w:rsid w:val="009C6824"/>
    <w:rsid w:val="009D661F"/>
    <w:rsid w:val="009E1EAA"/>
    <w:rsid w:val="009E466D"/>
    <w:rsid w:val="009F21FE"/>
    <w:rsid w:val="00A0012E"/>
    <w:rsid w:val="00A03BB9"/>
    <w:rsid w:val="00A1493C"/>
    <w:rsid w:val="00A15CE9"/>
    <w:rsid w:val="00A27F8C"/>
    <w:rsid w:val="00A31469"/>
    <w:rsid w:val="00A3304F"/>
    <w:rsid w:val="00A34DDA"/>
    <w:rsid w:val="00A3665D"/>
    <w:rsid w:val="00A45E89"/>
    <w:rsid w:val="00A501FA"/>
    <w:rsid w:val="00A55988"/>
    <w:rsid w:val="00A573E1"/>
    <w:rsid w:val="00A651BE"/>
    <w:rsid w:val="00A66AC2"/>
    <w:rsid w:val="00A7070D"/>
    <w:rsid w:val="00A72FD7"/>
    <w:rsid w:val="00A7537B"/>
    <w:rsid w:val="00A76142"/>
    <w:rsid w:val="00A81275"/>
    <w:rsid w:val="00A865C4"/>
    <w:rsid w:val="00A91848"/>
    <w:rsid w:val="00A9442D"/>
    <w:rsid w:val="00A96925"/>
    <w:rsid w:val="00A970F7"/>
    <w:rsid w:val="00AB0C5A"/>
    <w:rsid w:val="00AC77B0"/>
    <w:rsid w:val="00AE3336"/>
    <w:rsid w:val="00AF17DE"/>
    <w:rsid w:val="00AF3BE5"/>
    <w:rsid w:val="00AF5AA4"/>
    <w:rsid w:val="00B05CCE"/>
    <w:rsid w:val="00B06538"/>
    <w:rsid w:val="00B31258"/>
    <w:rsid w:val="00B40BBF"/>
    <w:rsid w:val="00B542B4"/>
    <w:rsid w:val="00B57DD6"/>
    <w:rsid w:val="00B60C0E"/>
    <w:rsid w:val="00B90E17"/>
    <w:rsid w:val="00B91109"/>
    <w:rsid w:val="00B939B3"/>
    <w:rsid w:val="00BB200F"/>
    <w:rsid w:val="00BC41F0"/>
    <w:rsid w:val="00BC48AE"/>
    <w:rsid w:val="00BC7494"/>
    <w:rsid w:val="00BE4973"/>
    <w:rsid w:val="00BE4EFE"/>
    <w:rsid w:val="00BE7C42"/>
    <w:rsid w:val="00C20484"/>
    <w:rsid w:val="00C36BF6"/>
    <w:rsid w:val="00C40955"/>
    <w:rsid w:val="00C467BD"/>
    <w:rsid w:val="00C50FD5"/>
    <w:rsid w:val="00C5319C"/>
    <w:rsid w:val="00C5395C"/>
    <w:rsid w:val="00C55536"/>
    <w:rsid w:val="00C5578F"/>
    <w:rsid w:val="00C56615"/>
    <w:rsid w:val="00C63341"/>
    <w:rsid w:val="00C70659"/>
    <w:rsid w:val="00C813A2"/>
    <w:rsid w:val="00C83E30"/>
    <w:rsid w:val="00C874F4"/>
    <w:rsid w:val="00C955B4"/>
    <w:rsid w:val="00CA68B5"/>
    <w:rsid w:val="00CB53FB"/>
    <w:rsid w:val="00CB782E"/>
    <w:rsid w:val="00CC4638"/>
    <w:rsid w:val="00CE20CB"/>
    <w:rsid w:val="00CF66DE"/>
    <w:rsid w:val="00D2356D"/>
    <w:rsid w:val="00D30845"/>
    <w:rsid w:val="00D30E55"/>
    <w:rsid w:val="00D40476"/>
    <w:rsid w:val="00D45E18"/>
    <w:rsid w:val="00D56BE8"/>
    <w:rsid w:val="00D60F46"/>
    <w:rsid w:val="00D62543"/>
    <w:rsid w:val="00D64FEB"/>
    <w:rsid w:val="00D662E6"/>
    <w:rsid w:val="00D67C63"/>
    <w:rsid w:val="00D718F9"/>
    <w:rsid w:val="00D72C66"/>
    <w:rsid w:val="00D76A77"/>
    <w:rsid w:val="00D85766"/>
    <w:rsid w:val="00D860E1"/>
    <w:rsid w:val="00D861B0"/>
    <w:rsid w:val="00D91B37"/>
    <w:rsid w:val="00DB0A5F"/>
    <w:rsid w:val="00DB3D60"/>
    <w:rsid w:val="00DB44FD"/>
    <w:rsid w:val="00DB489F"/>
    <w:rsid w:val="00DB4BE6"/>
    <w:rsid w:val="00DB6CD2"/>
    <w:rsid w:val="00DE5E18"/>
    <w:rsid w:val="00DF465D"/>
    <w:rsid w:val="00E069E7"/>
    <w:rsid w:val="00E06CA3"/>
    <w:rsid w:val="00E0766C"/>
    <w:rsid w:val="00E17CF8"/>
    <w:rsid w:val="00E2675C"/>
    <w:rsid w:val="00E272A4"/>
    <w:rsid w:val="00E4077C"/>
    <w:rsid w:val="00E7141F"/>
    <w:rsid w:val="00E87CC5"/>
    <w:rsid w:val="00EA1A1E"/>
    <w:rsid w:val="00EC5BFE"/>
    <w:rsid w:val="00ED5B31"/>
    <w:rsid w:val="00EF18FD"/>
    <w:rsid w:val="00F0048A"/>
    <w:rsid w:val="00F072F8"/>
    <w:rsid w:val="00F16573"/>
    <w:rsid w:val="00F21E56"/>
    <w:rsid w:val="00F2469A"/>
    <w:rsid w:val="00F3155E"/>
    <w:rsid w:val="00F329D8"/>
    <w:rsid w:val="00F415E0"/>
    <w:rsid w:val="00F438FD"/>
    <w:rsid w:val="00F5136E"/>
    <w:rsid w:val="00F57267"/>
    <w:rsid w:val="00F65211"/>
    <w:rsid w:val="00F80B7B"/>
    <w:rsid w:val="00F95D49"/>
    <w:rsid w:val="00FA1729"/>
    <w:rsid w:val="00FA715C"/>
    <w:rsid w:val="00FB23D3"/>
    <w:rsid w:val="00FB3C05"/>
    <w:rsid w:val="00FB62F9"/>
    <w:rsid w:val="00FC5889"/>
    <w:rsid w:val="00FD1C7E"/>
    <w:rsid w:val="00FD575B"/>
    <w:rsid w:val="00FE5BBC"/>
    <w:rsid w:val="00FF4767"/>
    <w:rsid w:val="00FF7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7D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918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18A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918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scoswrapper">
    <w:name w:val="hs_cos_wrapper"/>
    <w:basedOn w:val="DefaultParagraphFont"/>
    <w:rsid w:val="003918AE"/>
  </w:style>
  <w:style w:type="character" w:styleId="Strong">
    <w:name w:val="Strong"/>
    <w:basedOn w:val="DefaultParagraphFont"/>
    <w:uiPriority w:val="22"/>
    <w:qFormat/>
    <w:rsid w:val="003918AE"/>
    <w:rPr>
      <w:b/>
      <w:bCs/>
    </w:rPr>
  </w:style>
  <w:style w:type="character" w:styleId="Hyperlink">
    <w:name w:val="Hyperlink"/>
    <w:basedOn w:val="DefaultParagraphFont"/>
    <w:uiPriority w:val="99"/>
    <w:unhideWhenUsed/>
    <w:rsid w:val="00E06CA3"/>
    <w:rPr>
      <w:color w:val="0000FF" w:themeColor="hyperlink"/>
      <w:u w:val="single"/>
    </w:rPr>
  </w:style>
  <w:style w:type="paragraph" w:styleId="BalloonText">
    <w:name w:val="Balloon Text"/>
    <w:basedOn w:val="Normal"/>
    <w:link w:val="BalloonTextChar"/>
    <w:uiPriority w:val="99"/>
    <w:semiHidden/>
    <w:unhideWhenUsed/>
    <w:rsid w:val="001B0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541"/>
    <w:rPr>
      <w:rFonts w:ascii="Tahoma" w:hAnsi="Tahoma" w:cs="Tahoma"/>
      <w:sz w:val="16"/>
      <w:szCs w:val="16"/>
    </w:rPr>
  </w:style>
  <w:style w:type="paragraph" w:styleId="PlainText">
    <w:name w:val="Plain Text"/>
    <w:basedOn w:val="Normal"/>
    <w:link w:val="PlainTextChar"/>
    <w:uiPriority w:val="99"/>
    <w:semiHidden/>
    <w:unhideWhenUsed/>
    <w:rsid w:val="0026657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6574"/>
    <w:rPr>
      <w:rFonts w:ascii="Calibri" w:hAnsi="Calibri"/>
      <w:szCs w:val="21"/>
    </w:rPr>
  </w:style>
  <w:style w:type="paragraph" w:styleId="Header">
    <w:name w:val="header"/>
    <w:basedOn w:val="Normal"/>
    <w:link w:val="HeaderChar"/>
    <w:uiPriority w:val="99"/>
    <w:unhideWhenUsed/>
    <w:rsid w:val="00C87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4F4"/>
  </w:style>
  <w:style w:type="paragraph" w:styleId="Footer">
    <w:name w:val="footer"/>
    <w:basedOn w:val="Normal"/>
    <w:link w:val="FooterChar"/>
    <w:uiPriority w:val="99"/>
    <w:unhideWhenUsed/>
    <w:rsid w:val="00C87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4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918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18A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918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scoswrapper">
    <w:name w:val="hs_cos_wrapper"/>
    <w:basedOn w:val="DefaultParagraphFont"/>
    <w:rsid w:val="003918AE"/>
  </w:style>
  <w:style w:type="character" w:styleId="Strong">
    <w:name w:val="Strong"/>
    <w:basedOn w:val="DefaultParagraphFont"/>
    <w:uiPriority w:val="22"/>
    <w:qFormat/>
    <w:rsid w:val="003918AE"/>
    <w:rPr>
      <w:b/>
      <w:bCs/>
    </w:rPr>
  </w:style>
  <w:style w:type="character" w:styleId="Hyperlink">
    <w:name w:val="Hyperlink"/>
    <w:basedOn w:val="DefaultParagraphFont"/>
    <w:uiPriority w:val="99"/>
    <w:unhideWhenUsed/>
    <w:rsid w:val="00E06CA3"/>
    <w:rPr>
      <w:color w:val="0000FF" w:themeColor="hyperlink"/>
      <w:u w:val="single"/>
    </w:rPr>
  </w:style>
  <w:style w:type="paragraph" w:styleId="BalloonText">
    <w:name w:val="Balloon Text"/>
    <w:basedOn w:val="Normal"/>
    <w:link w:val="BalloonTextChar"/>
    <w:uiPriority w:val="99"/>
    <w:semiHidden/>
    <w:unhideWhenUsed/>
    <w:rsid w:val="001B0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541"/>
    <w:rPr>
      <w:rFonts w:ascii="Tahoma" w:hAnsi="Tahoma" w:cs="Tahoma"/>
      <w:sz w:val="16"/>
      <w:szCs w:val="16"/>
    </w:rPr>
  </w:style>
  <w:style w:type="paragraph" w:styleId="PlainText">
    <w:name w:val="Plain Text"/>
    <w:basedOn w:val="Normal"/>
    <w:link w:val="PlainTextChar"/>
    <w:uiPriority w:val="99"/>
    <w:semiHidden/>
    <w:unhideWhenUsed/>
    <w:rsid w:val="0026657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66574"/>
    <w:rPr>
      <w:rFonts w:ascii="Calibri" w:hAnsi="Calibri"/>
      <w:szCs w:val="21"/>
    </w:rPr>
  </w:style>
  <w:style w:type="paragraph" w:styleId="Header">
    <w:name w:val="header"/>
    <w:basedOn w:val="Normal"/>
    <w:link w:val="HeaderChar"/>
    <w:uiPriority w:val="99"/>
    <w:unhideWhenUsed/>
    <w:rsid w:val="00C87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4F4"/>
  </w:style>
  <w:style w:type="paragraph" w:styleId="Footer">
    <w:name w:val="footer"/>
    <w:basedOn w:val="Normal"/>
    <w:link w:val="FooterChar"/>
    <w:uiPriority w:val="99"/>
    <w:unhideWhenUsed/>
    <w:rsid w:val="00C87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985329">
      <w:bodyDiv w:val="1"/>
      <w:marLeft w:val="0"/>
      <w:marRight w:val="0"/>
      <w:marTop w:val="0"/>
      <w:marBottom w:val="0"/>
      <w:divBdr>
        <w:top w:val="none" w:sz="0" w:space="0" w:color="auto"/>
        <w:left w:val="none" w:sz="0" w:space="0" w:color="auto"/>
        <w:bottom w:val="none" w:sz="0" w:space="0" w:color="auto"/>
        <w:right w:val="none" w:sz="0" w:space="0" w:color="auto"/>
      </w:divBdr>
    </w:div>
    <w:div w:id="838085911">
      <w:bodyDiv w:val="1"/>
      <w:marLeft w:val="0"/>
      <w:marRight w:val="0"/>
      <w:marTop w:val="0"/>
      <w:marBottom w:val="0"/>
      <w:divBdr>
        <w:top w:val="none" w:sz="0" w:space="0" w:color="auto"/>
        <w:left w:val="none" w:sz="0" w:space="0" w:color="auto"/>
        <w:bottom w:val="none" w:sz="0" w:space="0" w:color="auto"/>
        <w:right w:val="none" w:sz="0" w:space="0" w:color="auto"/>
      </w:divBdr>
    </w:div>
    <w:div w:id="1456676217">
      <w:bodyDiv w:val="1"/>
      <w:marLeft w:val="0"/>
      <w:marRight w:val="0"/>
      <w:marTop w:val="0"/>
      <w:marBottom w:val="0"/>
      <w:divBdr>
        <w:top w:val="none" w:sz="0" w:space="0" w:color="auto"/>
        <w:left w:val="none" w:sz="0" w:space="0" w:color="auto"/>
        <w:bottom w:val="none" w:sz="0" w:space="0" w:color="auto"/>
        <w:right w:val="none" w:sz="0" w:space="0" w:color="auto"/>
      </w:divBdr>
    </w:div>
    <w:div w:id="209165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br.gov/pn/programs/wat/reports/demoprojectyear10.pdf"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2.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eosynthetic-institute.org/whitepapers.ht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geosynthetic-institute.org/papers/paper6.pdf" TargetMode="External"/><Relationship Id="rId40" Type="http://schemas.openxmlformats.org/officeDocument/2006/relationships/footer" Target="footer1.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file:///C:\Users\JFYOU\AppData\Local\Temp\1743-FinalReport.pdf"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geosynthetic-institute.org/papers/paper6.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610D48EE90864A86A812E082F74585" ma:contentTypeVersion="12" ma:contentTypeDescription="Create a new document." ma:contentTypeScope="" ma:versionID="40e03a726d3b4f417f940746eb8fe868">
  <xsd:schema xmlns:xsd="http://www.w3.org/2001/XMLSchema" xmlns:xs="http://www.w3.org/2001/XMLSchema" xmlns:p="http://schemas.microsoft.com/office/2006/metadata/properties" xmlns:ns2="eb0577f2-9f65-44cd-bf6f-d616002d10a7" xmlns:ns3="369fd518-8a04-414b-8f92-aed91c848531" targetNamespace="http://schemas.microsoft.com/office/2006/metadata/properties" ma:root="true" ma:fieldsID="2e537f02b7e90ea003eba5607005750e" ns2:_="" ns3:_="">
    <xsd:import namespace="eb0577f2-9f65-44cd-bf6f-d616002d10a7"/>
    <xsd:import namespace="369fd518-8a04-414b-8f92-aed91c8485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577f2-9f65-44cd-bf6f-d616002d1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9fd518-8a04-414b-8f92-aed91c8485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21C141-82BD-4377-B793-753706CCFF4A}">
  <ds:schemaRefs>
    <ds:schemaRef ds:uri="http://schemas.microsoft.com/sharepoint/v3/contenttype/forms"/>
  </ds:schemaRefs>
</ds:datastoreItem>
</file>

<file path=customXml/itemProps2.xml><?xml version="1.0" encoding="utf-8"?>
<ds:datastoreItem xmlns:ds="http://schemas.openxmlformats.org/officeDocument/2006/customXml" ds:itemID="{8DB41E1B-7C78-452F-A846-8BC83B6E5C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55734A-A4AA-41A9-93B7-C424A5C0B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577f2-9f65-44cd-bf6f-d616002d10a7"/>
    <ds:schemaRef ds:uri="369fd518-8a04-414b-8f92-aed91c848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12</Pages>
  <Words>3437</Words>
  <Characters>19595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Young</dc:creator>
  <cp:lastModifiedBy>Jim Young</cp:lastModifiedBy>
  <cp:revision>6</cp:revision>
  <dcterms:created xsi:type="dcterms:W3CDTF">2020-11-16T18:20:00Z</dcterms:created>
  <dcterms:modified xsi:type="dcterms:W3CDTF">2020-11-16T21:27:00Z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0x0101003F610D48EE90864A86A812E082F74585</vt:lpwstr>
  </property>
</Properties>
</file>